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86696" w:rsidRPr="00083370" w:rsidTr="002079DB">
        <w:tc>
          <w:tcPr>
            <w:tcW w:w="10905" w:type="dxa"/>
            <w:shd w:val="clear" w:color="auto" w:fill="D9D9D9" w:themeFill="background1" w:themeFillShade="D9"/>
          </w:tcPr>
          <w:p w:rsidR="00D86696" w:rsidRPr="00083370" w:rsidRDefault="00D86696" w:rsidP="00D86696">
            <w:pPr>
              <w:spacing w:before="16" w:line="266" w:lineRule="auto"/>
              <w:ind w:left="2488" w:right="2179" w:hanging="293"/>
              <w:jc w:val="center"/>
              <w:rPr>
                <w:sz w:val="20"/>
                <w:szCs w:val="20"/>
              </w:rPr>
            </w:pPr>
            <w:r w:rsidRPr="00083370">
              <w:rPr>
                <w:b/>
                <w:szCs w:val="20"/>
              </w:rPr>
              <w:t>FORMATO PARA ELABORAR EL PLAN DE EMERGENCIA - CONTINGENCIA PARA ESPECTÁCULOS PÚBLICOS</w:t>
            </w:r>
          </w:p>
        </w:tc>
      </w:tr>
    </w:tbl>
    <w:p w:rsidR="00AC15B8" w:rsidRDefault="00AC15B8" w:rsidP="0008337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AC15B8" w:rsidTr="002079DB">
        <w:tc>
          <w:tcPr>
            <w:tcW w:w="10905" w:type="dxa"/>
            <w:shd w:val="clear" w:color="auto" w:fill="D9D9D9" w:themeFill="background1" w:themeFillShade="D9"/>
          </w:tcPr>
          <w:p w:rsidR="00AC15B8" w:rsidRPr="00AC15B8" w:rsidRDefault="00AC15B8" w:rsidP="00083370">
            <w:pPr>
              <w:rPr>
                <w:b/>
                <w:sz w:val="20"/>
                <w:szCs w:val="20"/>
              </w:rPr>
            </w:pPr>
            <w:r w:rsidRPr="00A33FC9">
              <w:rPr>
                <w:b/>
                <w:szCs w:val="20"/>
              </w:rPr>
              <w:t>1. DATOS DEL EVENTO</w:t>
            </w:r>
          </w:p>
        </w:tc>
      </w:tr>
    </w:tbl>
    <w:p w:rsidR="00AC15B8" w:rsidRDefault="00AC15B8" w:rsidP="00083370">
      <w:pPr>
        <w:rPr>
          <w:sz w:val="20"/>
          <w:szCs w:val="20"/>
        </w:rPr>
      </w:pPr>
    </w:p>
    <w:p w:rsidR="00AC15B8" w:rsidRDefault="00AC15B8" w:rsidP="00083370">
      <w:pPr>
        <w:rPr>
          <w:sz w:val="20"/>
          <w:szCs w:val="20"/>
        </w:rPr>
      </w:pPr>
    </w:p>
    <w:p w:rsidR="00083370" w:rsidRPr="00A33FC9" w:rsidRDefault="00083370" w:rsidP="00083370">
      <w:pPr>
        <w:rPr>
          <w:szCs w:val="20"/>
        </w:rPr>
      </w:pPr>
      <w:r w:rsidRPr="00A33FC9">
        <w:rPr>
          <w:szCs w:val="20"/>
        </w:rPr>
        <w:t xml:space="preserve">Nombre del evento: </w:t>
      </w:r>
      <w:r w:rsidRPr="00A33FC9">
        <w:rPr>
          <w:color w:val="FF0000"/>
          <w:szCs w:val="20"/>
        </w:rPr>
        <w:t>XXXXXXX</w:t>
      </w:r>
    </w:p>
    <w:p w:rsidR="00083370" w:rsidRPr="00A33FC9" w:rsidRDefault="00083370" w:rsidP="00083370">
      <w:pPr>
        <w:rPr>
          <w:szCs w:val="20"/>
        </w:rPr>
      </w:pPr>
      <w:r w:rsidRPr="00A33FC9">
        <w:rPr>
          <w:szCs w:val="20"/>
        </w:rPr>
        <w:t xml:space="preserve">Fecha del evento: </w:t>
      </w:r>
      <w:r w:rsidRPr="00A33FC9">
        <w:rPr>
          <w:color w:val="FF0000"/>
          <w:szCs w:val="20"/>
        </w:rPr>
        <w:t>XXXXXXX</w:t>
      </w:r>
    </w:p>
    <w:p w:rsidR="00083370" w:rsidRPr="00A33FC9" w:rsidRDefault="00083370" w:rsidP="00083370">
      <w:pPr>
        <w:rPr>
          <w:szCs w:val="20"/>
        </w:rPr>
      </w:pPr>
      <w:r w:rsidRPr="00A33FC9">
        <w:rPr>
          <w:szCs w:val="20"/>
        </w:rPr>
        <w:t xml:space="preserve">Lugar y dirección del Evento: </w:t>
      </w:r>
      <w:r w:rsidRPr="00A33FC9">
        <w:rPr>
          <w:color w:val="FF0000"/>
          <w:szCs w:val="20"/>
        </w:rPr>
        <w:t>XXXXX</w:t>
      </w:r>
    </w:p>
    <w:p w:rsidR="00083370" w:rsidRPr="00A33FC9" w:rsidRDefault="00083370" w:rsidP="00083370">
      <w:pPr>
        <w:rPr>
          <w:szCs w:val="20"/>
        </w:rPr>
      </w:pPr>
      <w:r w:rsidRPr="00A33FC9">
        <w:rPr>
          <w:szCs w:val="20"/>
        </w:rPr>
        <w:t xml:space="preserve">Aforo del evento:  </w:t>
      </w:r>
      <w:r w:rsidRPr="00A33FC9">
        <w:rPr>
          <w:color w:val="FF0000"/>
          <w:szCs w:val="20"/>
        </w:rPr>
        <w:t>XXXXXXXX</w:t>
      </w:r>
    </w:p>
    <w:p w:rsidR="00083370" w:rsidRDefault="00083370" w:rsidP="00083370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076"/>
        <w:gridCol w:w="2508"/>
        <w:gridCol w:w="1834"/>
        <w:gridCol w:w="1856"/>
      </w:tblGrid>
      <w:tr w:rsidR="00083370" w:rsidTr="002079DB">
        <w:trPr>
          <w:trHeight w:val="335"/>
        </w:trPr>
        <w:tc>
          <w:tcPr>
            <w:tcW w:w="289" w:type="pct"/>
            <w:shd w:val="clear" w:color="auto" w:fill="D9D9D9" w:themeFill="background1" w:themeFillShade="D9"/>
          </w:tcPr>
          <w:p w:rsidR="00083370" w:rsidRPr="00083370" w:rsidRDefault="00083370" w:rsidP="00083370">
            <w:pPr>
              <w:pStyle w:val="Sinespaciado"/>
              <w:jc w:val="center"/>
              <w:rPr>
                <w:b/>
              </w:rPr>
            </w:pPr>
            <w:r w:rsidRPr="00083370">
              <w:rPr>
                <w:b/>
              </w:rPr>
              <w:t>ITEM</w:t>
            </w:r>
          </w:p>
        </w:tc>
        <w:tc>
          <w:tcPr>
            <w:tcW w:w="1869" w:type="pct"/>
            <w:shd w:val="clear" w:color="auto" w:fill="D9D9D9" w:themeFill="background1" w:themeFillShade="D9"/>
          </w:tcPr>
          <w:p w:rsidR="00083370" w:rsidRPr="00083370" w:rsidRDefault="00083370" w:rsidP="00083370">
            <w:pPr>
              <w:pStyle w:val="Sinespaciado"/>
              <w:jc w:val="center"/>
              <w:rPr>
                <w:b/>
              </w:rPr>
            </w:pPr>
            <w:r w:rsidRPr="00083370">
              <w:rPr>
                <w:b/>
              </w:rPr>
              <w:t>ACTIVIDAD</w:t>
            </w:r>
          </w:p>
        </w:tc>
        <w:tc>
          <w:tcPr>
            <w:tcW w:w="1150" w:type="pct"/>
            <w:shd w:val="clear" w:color="auto" w:fill="D9D9D9" w:themeFill="background1" w:themeFillShade="D9"/>
          </w:tcPr>
          <w:p w:rsidR="00083370" w:rsidRPr="00083370" w:rsidRDefault="00083370" w:rsidP="00083370">
            <w:pPr>
              <w:pStyle w:val="Sinespaciado"/>
              <w:jc w:val="center"/>
              <w:rPr>
                <w:b/>
              </w:rPr>
            </w:pPr>
            <w:r w:rsidRPr="00083370">
              <w:rPr>
                <w:b/>
              </w:rPr>
              <w:t>NOMBRE</w:t>
            </w:r>
            <w:r w:rsidRPr="00083370">
              <w:rPr>
                <w:b/>
                <w:spacing w:val="-2"/>
              </w:rPr>
              <w:t xml:space="preserve"> </w:t>
            </w:r>
            <w:r w:rsidRPr="00083370">
              <w:rPr>
                <w:b/>
              </w:rPr>
              <w:t>Y</w:t>
            </w:r>
            <w:r w:rsidRPr="00083370">
              <w:rPr>
                <w:b/>
                <w:spacing w:val="-1"/>
              </w:rPr>
              <w:t xml:space="preserve"> </w:t>
            </w:r>
            <w:r w:rsidRPr="00083370">
              <w:rPr>
                <w:b/>
              </w:rPr>
              <w:t>APELLIDO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083370" w:rsidRPr="00083370" w:rsidRDefault="00083370" w:rsidP="00083370">
            <w:pPr>
              <w:pStyle w:val="Sinespaciado"/>
              <w:jc w:val="center"/>
              <w:rPr>
                <w:rFonts w:hAnsi="Calibri"/>
                <w:b/>
              </w:rPr>
            </w:pPr>
            <w:r w:rsidRPr="00083370">
              <w:rPr>
                <w:rFonts w:hAnsi="Calibri"/>
                <w:b/>
              </w:rPr>
              <w:t>C</w:t>
            </w:r>
            <w:r w:rsidRPr="00083370">
              <w:rPr>
                <w:rFonts w:hAnsi="Calibri"/>
                <w:b/>
              </w:rPr>
              <w:t>É</w:t>
            </w:r>
            <w:r w:rsidRPr="00083370">
              <w:rPr>
                <w:rFonts w:hAnsi="Calibri"/>
                <w:b/>
              </w:rPr>
              <w:t>DULA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:rsidR="00083370" w:rsidRPr="00083370" w:rsidRDefault="00083370" w:rsidP="00083370">
            <w:pPr>
              <w:pStyle w:val="Sinespaciado"/>
              <w:jc w:val="center"/>
              <w:rPr>
                <w:rFonts w:hAnsi="Calibri"/>
                <w:b/>
              </w:rPr>
            </w:pPr>
            <w:r w:rsidRPr="00083370">
              <w:rPr>
                <w:rFonts w:hAnsi="Calibri"/>
                <w:b/>
              </w:rPr>
              <w:t>TELEF</w:t>
            </w:r>
            <w:r w:rsidRPr="00083370">
              <w:rPr>
                <w:rFonts w:hAnsi="Calibri"/>
                <w:b/>
              </w:rPr>
              <w:t>Ó</w:t>
            </w:r>
            <w:r w:rsidRPr="00083370">
              <w:rPr>
                <w:rFonts w:hAnsi="Calibri"/>
                <w:b/>
              </w:rPr>
              <w:t>NO</w:t>
            </w:r>
          </w:p>
        </w:tc>
      </w:tr>
      <w:tr w:rsidR="00083370" w:rsidTr="00083370">
        <w:trPr>
          <w:trHeight w:val="333"/>
        </w:trPr>
        <w:tc>
          <w:tcPr>
            <w:tcW w:w="289" w:type="pct"/>
          </w:tcPr>
          <w:p w:rsidR="00083370" w:rsidRPr="00283868" w:rsidRDefault="00083370" w:rsidP="00083370">
            <w:pPr>
              <w:pStyle w:val="Sinespaciado"/>
            </w:pPr>
            <w:r w:rsidRPr="00283868">
              <w:t>A</w:t>
            </w:r>
          </w:p>
        </w:tc>
        <w:tc>
          <w:tcPr>
            <w:tcW w:w="1869" w:type="pct"/>
          </w:tcPr>
          <w:p w:rsidR="00083370" w:rsidRDefault="00083370" w:rsidP="00083370">
            <w:pPr>
              <w:pStyle w:val="Sinespaciado"/>
            </w:pPr>
            <w:r>
              <w:t>RESPONSABLE U ORGANIZADOR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EVENTO:</w:t>
            </w:r>
          </w:p>
        </w:tc>
        <w:tc>
          <w:tcPr>
            <w:tcW w:w="1150" w:type="pct"/>
          </w:tcPr>
          <w:p w:rsidR="00083370" w:rsidRDefault="00083370" w:rsidP="00083370">
            <w:pPr>
              <w:pStyle w:val="Sinespaciado"/>
              <w:jc w:val="center"/>
              <w:rPr>
                <w:rFonts w:hAnsi="Calibri"/>
              </w:rPr>
            </w:pPr>
            <w:r>
              <w:rPr>
                <w:rFonts w:hAnsi="Calibri"/>
                <w:color w:val="FF0000"/>
              </w:rPr>
              <w:t>YYYYYYYY</w:t>
            </w:r>
          </w:p>
        </w:tc>
        <w:tc>
          <w:tcPr>
            <w:tcW w:w="84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171530XXXXXX</w:t>
            </w:r>
          </w:p>
        </w:tc>
        <w:tc>
          <w:tcPr>
            <w:tcW w:w="85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098XXXXXXX</w:t>
            </w:r>
          </w:p>
        </w:tc>
      </w:tr>
      <w:tr w:rsidR="00083370" w:rsidTr="00083370">
        <w:trPr>
          <w:trHeight w:val="335"/>
        </w:trPr>
        <w:tc>
          <w:tcPr>
            <w:tcW w:w="289" w:type="pct"/>
          </w:tcPr>
          <w:p w:rsidR="00083370" w:rsidRPr="00283868" w:rsidRDefault="00083370" w:rsidP="00083370">
            <w:pPr>
              <w:pStyle w:val="Sinespaciado"/>
            </w:pPr>
            <w:r w:rsidRPr="00283868">
              <w:t>B</w:t>
            </w:r>
          </w:p>
        </w:tc>
        <w:tc>
          <w:tcPr>
            <w:tcW w:w="1869" w:type="pct"/>
          </w:tcPr>
          <w:p w:rsidR="00083370" w:rsidRDefault="00083370" w:rsidP="00083370">
            <w:pPr>
              <w:pStyle w:val="Sinespaciado"/>
            </w:pPr>
            <w:r>
              <w:t>TÉCNICO RESPONSABLE DEL PLAN DE EMERGENCIA - CONTINGENCIA DEL EVENTO :</w:t>
            </w:r>
          </w:p>
        </w:tc>
        <w:tc>
          <w:tcPr>
            <w:tcW w:w="1150" w:type="pct"/>
          </w:tcPr>
          <w:p w:rsidR="00083370" w:rsidRDefault="00083370" w:rsidP="00083370">
            <w:pPr>
              <w:pStyle w:val="Sinespaciado"/>
              <w:jc w:val="center"/>
              <w:rPr>
                <w:rFonts w:hAnsi="Calibri"/>
              </w:rPr>
            </w:pPr>
            <w:r>
              <w:rPr>
                <w:rFonts w:hAnsi="Calibri"/>
                <w:color w:val="FF0000"/>
              </w:rPr>
              <w:t>YYYYYYYY</w:t>
            </w:r>
          </w:p>
        </w:tc>
        <w:tc>
          <w:tcPr>
            <w:tcW w:w="84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171530XXXXXX</w:t>
            </w:r>
          </w:p>
        </w:tc>
        <w:tc>
          <w:tcPr>
            <w:tcW w:w="85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098XXXXXXX</w:t>
            </w:r>
          </w:p>
        </w:tc>
      </w:tr>
      <w:tr w:rsidR="00083370" w:rsidTr="00083370">
        <w:trPr>
          <w:trHeight w:val="335"/>
        </w:trPr>
        <w:tc>
          <w:tcPr>
            <w:tcW w:w="289" w:type="pct"/>
          </w:tcPr>
          <w:p w:rsidR="00083370" w:rsidRPr="00283868" w:rsidRDefault="00083370" w:rsidP="00083370">
            <w:pPr>
              <w:pStyle w:val="Sinespaciado"/>
            </w:pPr>
            <w:r w:rsidRPr="00283868">
              <w:t>C</w:t>
            </w:r>
          </w:p>
        </w:tc>
        <w:tc>
          <w:tcPr>
            <w:tcW w:w="1869" w:type="pct"/>
          </w:tcPr>
          <w:p w:rsidR="00083370" w:rsidRDefault="00083370" w:rsidP="00083370">
            <w:pPr>
              <w:pStyle w:val="Sinespaciado"/>
            </w:pP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INFRAESTRUCTURA DESMONTABLE:</w:t>
            </w:r>
          </w:p>
        </w:tc>
        <w:tc>
          <w:tcPr>
            <w:tcW w:w="1150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rFonts w:hAnsi="Calibri"/>
                <w:color w:val="FF0000"/>
              </w:rPr>
              <w:t>YYYYYYYY</w:t>
            </w:r>
          </w:p>
        </w:tc>
        <w:tc>
          <w:tcPr>
            <w:tcW w:w="84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171530XXXXXX</w:t>
            </w:r>
          </w:p>
        </w:tc>
        <w:tc>
          <w:tcPr>
            <w:tcW w:w="85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098XXXXXXX</w:t>
            </w:r>
          </w:p>
        </w:tc>
      </w:tr>
      <w:tr w:rsidR="00083370" w:rsidTr="00083370">
        <w:trPr>
          <w:trHeight w:val="336"/>
        </w:trPr>
        <w:tc>
          <w:tcPr>
            <w:tcW w:w="289" w:type="pct"/>
          </w:tcPr>
          <w:p w:rsidR="00083370" w:rsidRPr="00283868" w:rsidRDefault="00083370" w:rsidP="00083370">
            <w:pPr>
              <w:pStyle w:val="Sinespaciado"/>
            </w:pPr>
            <w:r w:rsidRPr="00283868">
              <w:t>D</w:t>
            </w:r>
          </w:p>
        </w:tc>
        <w:tc>
          <w:tcPr>
            <w:tcW w:w="1869" w:type="pct"/>
          </w:tcPr>
          <w:p w:rsidR="00083370" w:rsidRDefault="00083370" w:rsidP="00083370">
            <w:pPr>
              <w:pStyle w:val="Sinespaciado"/>
            </w:pP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AUDIO:</w:t>
            </w:r>
          </w:p>
        </w:tc>
        <w:tc>
          <w:tcPr>
            <w:tcW w:w="1150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rFonts w:hAnsi="Calibri"/>
                <w:color w:val="FF0000"/>
              </w:rPr>
              <w:t>YYYYYYYY</w:t>
            </w:r>
          </w:p>
        </w:tc>
        <w:tc>
          <w:tcPr>
            <w:tcW w:w="84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171530XXXXXX</w:t>
            </w:r>
          </w:p>
        </w:tc>
        <w:tc>
          <w:tcPr>
            <w:tcW w:w="85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098XXXXXXX</w:t>
            </w:r>
          </w:p>
        </w:tc>
      </w:tr>
      <w:tr w:rsidR="00083370" w:rsidTr="00083370">
        <w:trPr>
          <w:trHeight w:val="333"/>
        </w:trPr>
        <w:tc>
          <w:tcPr>
            <w:tcW w:w="289" w:type="pct"/>
          </w:tcPr>
          <w:p w:rsidR="00083370" w:rsidRPr="00283868" w:rsidRDefault="00083370" w:rsidP="00083370">
            <w:pPr>
              <w:pStyle w:val="Sinespaciado"/>
            </w:pPr>
            <w:r w:rsidRPr="00283868">
              <w:t>E</w:t>
            </w:r>
          </w:p>
        </w:tc>
        <w:tc>
          <w:tcPr>
            <w:tcW w:w="1869" w:type="pct"/>
          </w:tcPr>
          <w:p w:rsidR="00083370" w:rsidRDefault="00083370" w:rsidP="00083370">
            <w:pPr>
              <w:pStyle w:val="Sinespaciado"/>
            </w:pP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TARIMAS:</w:t>
            </w:r>
          </w:p>
        </w:tc>
        <w:tc>
          <w:tcPr>
            <w:tcW w:w="1150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rFonts w:hAnsi="Calibri"/>
                <w:color w:val="FF0000"/>
              </w:rPr>
              <w:t>YYYYYYYY</w:t>
            </w:r>
          </w:p>
        </w:tc>
        <w:tc>
          <w:tcPr>
            <w:tcW w:w="84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171530XXXXXX</w:t>
            </w:r>
          </w:p>
        </w:tc>
        <w:tc>
          <w:tcPr>
            <w:tcW w:w="85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098XXXXXXX</w:t>
            </w:r>
          </w:p>
        </w:tc>
      </w:tr>
      <w:tr w:rsidR="00083370" w:rsidTr="00083370">
        <w:trPr>
          <w:trHeight w:val="335"/>
        </w:trPr>
        <w:tc>
          <w:tcPr>
            <w:tcW w:w="289" w:type="pct"/>
          </w:tcPr>
          <w:p w:rsidR="00083370" w:rsidRPr="00283868" w:rsidRDefault="00083370" w:rsidP="00083370">
            <w:pPr>
              <w:pStyle w:val="Sinespaciado"/>
            </w:pPr>
            <w:r w:rsidRPr="00283868">
              <w:t>F</w:t>
            </w:r>
          </w:p>
        </w:tc>
        <w:tc>
          <w:tcPr>
            <w:tcW w:w="1869" w:type="pct"/>
          </w:tcPr>
          <w:p w:rsidR="00083370" w:rsidRDefault="00083370" w:rsidP="00083370">
            <w:pPr>
              <w:pStyle w:val="Sinespaciado"/>
            </w:pP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LA(S)</w:t>
            </w:r>
            <w:r>
              <w:rPr>
                <w:spacing w:val="-1"/>
              </w:rPr>
              <w:t xml:space="preserve"> </w:t>
            </w:r>
            <w:r>
              <w:t>CARPA(S):</w:t>
            </w:r>
          </w:p>
        </w:tc>
        <w:tc>
          <w:tcPr>
            <w:tcW w:w="1150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rFonts w:hAnsi="Calibri"/>
                <w:color w:val="FF0000"/>
              </w:rPr>
              <w:t>YYYYYYYY</w:t>
            </w:r>
          </w:p>
        </w:tc>
        <w:tc>
          <w:tcPr>
            <w:tcW w:w="84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171530XXXXXX</w:t>
            </w:r>
          </w:p>
        </w:tc>
        <w:tc>
          <w:tcPr>
            <w:tcW w:w="851" w:type="pct"/>
          </w:tcPr>
          <w:p w:rsidR="00083370" w:rsidRDefault="00083370" w:rsidP="00083370">
            <w:pPr>
              <w:pStyle w:val="Sinespaciado"/>
              <w:jc w:val="center"/>
            </w:pPr>
            <w:r>
              <w:rPr>
                <w:color w:val="FF0000"/>
              </w:rPr>
              <w:t>098XXXXXXX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AC15B8" w:rsidTr="002079DB">
        <w:tc>
          <w:tcPr>
            <w:tcW w:w="10905" w:type="dxa"/>
            <w:shd w:val="clear" w:color="auto" w:fill="D9D9D9" w:themeFill="background1" w:themeFillShade="D9"/>
          </w:tcPr>
          <w:p w:rsidR="00AC15B8" w:rsidRPr="00AC15B8" w:rsidRDefault="00AC15B8" w:rsidP="00083370">
            <w:pPr>
              <w:rPr>
                <w:b/>
                <w:sz w:val="20"/>
                <w:szCs w:val="20"/>
              </w:rPr>
            </w:pPr>
            <w:r w:rsidRPr="00A33FC9">
              <w:rPr>
                <w:b/>
                <w:szCs w:val="20"/>
              </w:rPr>
              <w:t>2. COMPROMISO PARA LA ELABORACIÓN DEL PLAN DE EMERGENCIA - CONTINGENCIA</w:t>
            </w:r>
          </w:p>
        </w:tc>
      </w:tr>
    </w:tbl>
    <w:p w:rsidR="00083370" w:rsidRDefault="00083370" w:rsidP="00083370">
      <w:pPr>
        <w:rPr>
          <w:sz w:val="20"/>
          <w:szCs w:val="20"/>
        </w:rPr>
      </w:pPr>
    </w:p>
    <w:p w:rsidR="00654425" w:rsidRDefault="00654425" w:rsidP="00654425">
      <w:pPr>
        <w:jc w:val="both"/>
        <w:rPr>
          <w:sz w:val="20"/>
          <w:szCs w:val="20"/>
        </w:rPr>
      </w:pPr>
      <w:r w:rsidRPr="00654425">
        <w:rPr>
          <w:sz w:val="20"/>
          <w:szCs w:val="20"/>
        </w:rPr>
        <w:t xml:space="preserve">Yo, </w:t>
      </w:r>
      <w:r w:rsidRPr="00654425">
        <w:rPr>
          <w:color w:val="FF0000"/>
          <w:sz w:val="20"/>
          <w:szCs w:val="20"/>
        </w:rPr>
        <w:t xml:space="preserve">XXXXXXX (A), </w:t>
      </w:r>
      <w:r w:rsidRPr="00654425">
        <w:rPr>
          <w:sz w:val="20"/>
          <w:szCs w:val="20"/>
        </w:rPr>
        <w:t xml:space="preserve">portador (a) de la cédula de ciudadanía/identificación No. </w:t>
      </w:r>
      <w:r w:rsidRPr="00654425">
        <w:rPr>
          <w:color w:val="FF0000"/>
          <w:sz w:val="20"/>
          <w:szCs w:val="20"/>
        </w:rPr>
        <w:t xml:space="preserve">XXXXXX (A) en calidad de organizador, y XXXXX (B) </w:t>
      </w:r>
      <w:r w:rsidRPr="00654425">
        <w:rPr>
          <w:sz w:val="20"/>
          <w:szCs w:val="20"/>
        </w:rPr>
        <w:t xml:space="preserve">con cédula de ciudadanía/identidad </w:t>
      </w:r>
      <w:r w:rsidRPr="00654425">
        <w:rPr>
          <w:color w:val="FF0000"/>
          <w:sz w:val="20"/>
          <w:szCs w:val="20"/>
        </w:rPr>
        <w:t xml:space="preserve">Nro. XXXXXXXX (B) </w:t>
      </w:r>
      <w:r w:rsidRPr="00654425">
        <w:rPr>
          <w:sz w:val="20"/>
          <w:szCs w:val="20"/>
        </w:rPr>
        <w:t>en calidad de técnico, presentamos el Plan de Emergencia - Contingencia y certificados del evento</w:t>
      </w:r>
      <w:r w:rsidRPr="00654425">
        <w:rPr>
          <w:color w:val="FF0000"/>
          <w:sz w:val="20"/>
          <w:szCs w:val="20"/>
        </w:rPr>
        <w:t xml:space="preserve">: XXXXXXXXX (nombre del evento). </w:t>
      </w:r>
      <w:r w:rsidRPr="00654425">
        <w:rPr>
          <w:sz w:val="20"/>
          <w:szCs w:val="20"/>
        </w:rPr>
        <w:t xml:space="preserve">Autorizo de forma expresa la realización de inspecciones y comprobación de la información declarada en el cumplimiento de la ordenanza No. 001 – Código Municipal del Distrito Metropolitano de Quito y las resoluciones No. SGR-053-2019 </w:t>
      </w:r>
      <w:r w:rsidR="006B4B88">
        <w:rPr>
          <w:sz w:val="20"/>
          <w:szCs w:val="20"/>
        </w:rPr>
        <w:t>de la Secretaría Nacional de Gestión de Riesgos</w:t>
      </w:r>
      <w:r w:rsidRPr="00654425">
        <w:rPr>
          <w:sz w:val="20"/>
          <w:szCs w:val="20"/>
        </w:rPr>
        <w:t xml:space="preserve"> y No. 001-SGSG-2017 de la Secretaria General de Seguridad </w:t>
      </w:r>
      <w:r w:rsidR="006B4B88">
        <w:rPr>
          <w:sz w:val="20"/>
          <w:szCs w:val="20"/>
        </w:rPr>
        <w:t>Ciudadana y Gestión de Riesgos</w:t>
      </w:r>
      <w:r w:rsidRPr="00654425">
        <w:rPr>
          <w:sz w:val="20"/>
          <w:szCs w:val="20"/>
        </w:rPr>
        <w:t>, las cuales disponen las reglas técnicas pertinentes a cumplirse para estos eventos.</w:t>
      </w:r>
    </w:p>
    <w:p w:rsidR="00654425" w:rsidRDefault="009658C7" w:rsidP="00654425">
      <w:pPr>
        <w:jc w:val="both"/>
        <w:rPr>
          <w:sz w:val="20"/>
          <w:szCs w:val="20"/>
        </w:rPr>
      </w:pPr>
      <w:r>
        <w:rPr>
          <w:noProof/>
          <w:sz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2D1E" wp14:editId="01B2B6FD">
                <wp:simplePos x="0" y="0"/>
                <wp:positionH relativeFrom="column">
                  <wp:posOffset>5438898</wp:posOffset>
                </wp:positionH>
                <wp:positionV relativeFrom="paragraph">
                  <wp:posOffset>11875</wp:posOffset>
                </wp:positionV>
                <wp:extent cx="1438275" cy="733425"/>
                <wp:effectExtent l="0" t="0" r="47625" b="66675"/>
                <wp:wrapNone/>
                <wp:docPr id="4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E5C03" w:rsidRPr="00D56328" w:rsidRDefault="00DE5C03" w:rsidP="009658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56328">
                              <w:rPr>
                                <w:color w:val="FFFFFF" w:themeColor="background1"/>
                              </w:rPr>
                              <w:t>Colocar las firmas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de los responsables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F2D1E" id="AutoShape 62" o:spid="_x0000_s1026" style="position:absolute;left:0;text-align:left;margin-left:428.25pt;margin-top:.95pt;width:113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+A8gIAAAEHAAAOAAAAZHJzL2Uyb0RvYy54bWy0VW1v0zAQ/o7Ef7D8naVJXxctnaaNIaQB&#10;EwPx2bWdxuDYwXaXjl/P+ZyWjk28TNAPlX13fu7uuZecnG5bTW6l88qaiuZHI0qk4VYos67oxw+X&#10;LxaU+MCMYNoaWdE76enp8vmzk74rZWEbq4V0BECML/uuok0IXZllnjeyZf7IdtKAsrauZQGubp0J&#10;x3pAb3VWjEazrLdOdM5y6T1IL5KSLhG/riUP7+ray0B0RSG2gP8O/1fxP1uesHLtWNcoPoTBnhBF&#10;y5QBp3uoCxYY2Tj1AKpV3Flv63DEbZvZulZcYg6QTT76KZubhnUScwFyfLenyf87WP729toRJSo6&#10;mVNiWAs1OtsEi67JrIgE9Z0vwe6mu3YxRd9dWf7FE2PPG2bW8sw52zeSCQgrj/bZvQfx4uEpWfVv&#10;rAB4BvDI1bZ2bQQEFsgWS3K3L4ncBsJBmE/Gi2I+pYSDbj4eT4opumDl7nXnfHglbUvioaLObox4&#10;D3VHF+z2ygesixiSY+IzJXWrocq3TJN8NpvNB8TBOGPlDnOoqLhUWhNnwycVGmQmxolKv8P3pLNA&#10;QBJj+8pz7Qj4gIw5lybk+EJvWqAhyWcj+EXnrAQxNGoST3ZiiGSPBLRCd/nkNPmaol2U7K1+7S+P&#10;Dx5xiKLfOBve/oW3J2WHSQ6camUINFhFp8gIjK/nTEvo1dRmOG1YG2TQkB40xRwyJLztwMybNXLu&#10;rVZ7u//C1T0PsXsumG9SMVCVioy9ieWO4/LSCDwHpnQ6Q/LaxFwkbq6BBrsJ0t00oidCxQ4vFuNj&#10;2KpCwRobL0az0TFMLtNr2L88OPpon/5h0qmjHjTk4/2xjwtb8yBknP848ml1hO1qC5BxD6ysuINN&#10;AJMUJyV+N+DQWPeNkh52MFTs64Y5SYl+bWCYjvPJJC5tvEym8wIu7lCzOtQwwwGqogHYwON5SIt+&#10;0zm1bsBTmkBj44KrVYCgMNQU1XCBPZtGLX0T4iI/vKPVjy/X8jsAAAD//wMAUEsDBBQABgAIAAAA&#10;IQDc5joO4AAAAAoBAAAPAAAAZHJzL2Rvd25yZXYueG1sTI/NTsMwEITvSLyDtUhcKmq3kDaEOBUg&#10;IXHpoaUVVzdekgj/BNtt0rdne4Lbjr7R7Ey5Gq1hJwyx807CbCqAoau97lwjYffxdpcDi0k5rYx3&#10;KOGMEVbV9VWpCu0Ht8HTNjWMQlwslIQ2pb7gPNYtWhWnvkdH7MsHqxLJ0HAd1EDh1vC5EAtuVefo&#10;Q6t6fG2x/t4erYR12Mzff8TLOS733edkyNDEfCLl7c34/AQs4Zj+zHCpT9Whok4Hf3Q6MiMhzxYZ&#10;WQk8Artwkd/TuANds+UD8Krk/ydUvwAAAP//AwBQSwECLQAUAAYACAAAACEAtoM4kv4AAADhAQAA&#10;EwAAAAAAAAAAAAAAAAAAAAAAW0NvbnRlbnRfVHlwZXNdLnhtbFBLAQItABQABgAIAAAAIQA4/SH/&#10;1gAAAJQBAAALAAAAAAAAAAAAAAAAAC8BAABfcmVscy8ucmVsc1BLAQItABQABgAIAAAAIQCFiC+A&#10;8gIAAAEHAAAOAAAAAAAAAAAAAAAAAC4CAABkcnMvZTJvRG9jLnhtbFBLAQItABQABgAIAAAAIQDc&#10;5joO4AAAAAoBAAAPAAAAAAAAAAAAAAAAAEwFAABkcnMvZG93bnJldi54bWxQSwUGAAAAAAQABADz&#10;AAAAWQYAAAAA&#10;" fillcolor="#9cc2e5 [1940]" strokecolor="#5b9bd5 [3204]" strokeweight="1pt">
                <v:fill color2="#5b9bd5 [3204]" focus="50%" type="gradient"/>
                <v:shadow on="t" color="#1f4d78 [1604]" offset="1pt"/>
                <v:textbox>
                  <w:txbxContent>
                    <w:p w:rsidR="00DE5C03" w:rsidRPr="00D56328" w:rsidRDefault="00DE5C03" w:rsidP="009658C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56328">
                        <w:rPr>
                          <w:color w:val="FFFFFF" w:themeColor="background1"/>
                        </w:rPr>
                        <w:t>Colocar las firmas</w:t>
                      </w:r>
                      <w:r>
                        <w:rPr>
                          <w:color w:val="FFFFFF" w:themeColor="background1"/>
                        </w:rPr>
                        <w:t xml:space="preserve"> de los responsables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4E74" w:rsidRDefault="002B4E74" w:rsidP="00654425">
      <w:pPr>
        <w:jc w:val="both"/>
        <w:rPr>
          <w:sz w:val="20"/>
          <w:szCs w:val="20"/>
        </w:rPr>
        <w:sectPr w:rsidR="002B4E74" w:rsidSect="00D866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02" w:right="616" w:bottom="567" w:left="709" w:header="708" w:footer="708" w:gutter="0"/>
          <w:cols w:space="708"/>
          <w:docGrid w:linePitch="360"/>
        </w:sectPr>
      </w:pPr>
    </w:p>
    <w:p w:rsidR="002B4E74" w:rsidRDefault="002B4E74" w:rsidP="002B4E74">
      <w:pPr>
        <w:jc w:val="both"/>
        <w:rPr>
          <w:sz w:val="20"/>
          <w:szCs w:val="20"/>
        </w:rPr>
      </w:pPr>
    </w:p>
    <w:p w:rsidR="00EF0531" w:rsidRDefault="00EF0531" w:rsidP="002B4E74">
      <w:pPr>
        <w:jc w:val="both"/>
        <w:rPr>
          <w:sz w:val="20"/>
          <w:szCs w:val="20"/>
        </w:rPr>
      </w:pPr>
    </w:p>
    <w:p w:rsidR="00EF0531" w:rsidRDefault="00EF0531" w:rsidP="002B4E74">
      <w:pPr>
        <w:jc w:val="both"/>
        <w:rPr>
          <w:sz w:val="20"/>
          <w:szCs w:val="20"/>
        </w:rPr>
      </w:pPr>
    </w:p>
    <w:p w:rsidR="002B4E74" w:rsidRDefault="002B4E74" w:rsidP="002B4E74">
      <w:pPr>
        <w:jc w:val="both"/>
        <w:rPr>
          <w:sz w:val="20"/>
          <w:szCs w:val="20"/>
        </w:rPr>
      </w:pPr>
    </w:p>
    <w:p w:rsidR="002B4E74" w:rsidRDefault="002B4E74" w:rsidP="002B4E7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Firma:_</w:t>
      </w:r>
      <w:proofErr w:type="gramEnd"/>
      <w:r>
        <w:rPr>
          <w:sz w:val="20"/>
          <w:szCs w:val="20"/>
        </w:rPr>
        <w:t>________________________________</w:t>
      </w:r>
    </w:p>
    <w:p w:rsidR="002B4E74" w:rsidRPr="002B4E74" w:rsidRDefault="002B4E74" w:rsidP="002B4E74">
      <w:pPr>
        <w:jc w:val="both"/>
        <w:rPr>
          <w:color w:val="FF0000"/>
          <w:sz w:val="20"/>
          <w:szCs w:val="20"/>
        </w:rPr>
      </w:pPr>
      <w:r w:rsidRPr="002B4E74">
        <w:rPr>
          <w:color w:val="FF0000"/>
          <w:sz w:val="20"/>
          <w:szCs w:val="20"/>
        </w:rPr>
        <w:t>(</w:t>
      </w:r>
      <w:r w:rsidR="00EF0531" w:rsidRPr="002B4E74">
        <w:rPr>
          <w:color w:val="FF0000"/>
          <w:sz w:val="20"/>
          <w:szCs w:val="20"/>
        </w:rPr>
        <w:t xml:space="preserve">NOMBRE DEL </w:t>
      </w:r>
      <w:r w:rsidR="00EF0531">
        <w:rPr>
          <w:color w:val="FF0000"/>
          <w:sz w:val="20"/>
          <w:szCs w:val="20"/>
        </w:rPr>
        <w:t>RESPONSABLE DEL EVENTO</w:t>
      </w:r>
      <w:r w:rsidRPr="002B4E74">
        <w:rPr>
          <w:color w:val="FF0000"/>
          <w:sz w:val="20"/>
          <w:szCs w:val="20"/>
        </w:rPr>
        <w:t>)</w:t>
      </w:r>
    </w:p>
    <w:p w:rsidR="002B4E74" w:rsidRPr="002B4E74" w:rsidRDefault="002B4E74" w:rsidP="002B4E74">
      <w:pPr>
        <w:jc w:val="both"/>
        <w:rPr>
          <w:sz w:val="20"/>
          <w:szCs w:val="20"/>
        </w:rPr>
      </w:pPr>
      <w:r w:rsidRPr="002B4E74">
        <w:rPr>
          <w:sz w:val="20"/>
          <w:szCs w:val="20"/>
        </w:rPr>
        <w:t xml:space="preserve">C.I. </w:t>
      </w:r>
      <w:r w:rsidR="00EF0531">
        <w:rPr>
          <w:color w:val="FF0000"/>
          <w:sz w:val="20"/>
          <w:szCs w:val="20"/>
        </w:rPr>
        <w:t>17XX</w:t>
      </w:r>
      <w:r w:rsidRPr="002B4E74">
        <w:rPr>
          <w:color w:val="FF0000"/>
          <w:sz w:val="20"/>
          <w:szCs w:val="20"/>
        </w:rPr>
        <w:t>XXXXXX</w:t>
      </w:r>
    </w:p>
    <w:p w:rsidR="002B4E74" w:rsidRDefault="002B4E74" w:rsidP="002B4E74">
      <w:pPr>
        <w:jc w:val="both"/>
        <w:rPr>
          <w:color w:val="FF0000"/>
          <w:sz w:val="20"/>
          <w:szCs w:val="20"/>
        </w:rPr>
      </w:pPr>
      <w:r w:rsidRPr="002B4E74">
        <w:rPr>
          <w:sz w:val="20"/>
          <w:szCs w:val="20"/>
        </w:rPr>
        <w:t xml:space="preserve">No. Telefónico. </w:t>
      </w:r>
      <w:r w:rsidRPr="002B4E74">
        <w:rPr>
          <w:color w:val="FF0000"/>
          <w:sz w:val="20"/>
          <w:szCs w:val="20"/>
        </w:rPr>
        <w:t>098XXXXXXX</w:t>
      </w:r>
      <w:r>
        <w:rPr>
          <w:color w:val="FF0000"/>
          <w:sz w:val="20"/>
          <w:szCs w:val="20"/>
        </w:rPr>
        <w:br w:type="column"/>
      </w:r>
    </w:p>
    <w:p w:rsidR="00EF0531" w:rsidRDefault="00EF0531" w:rsidP="002B4E74">
      <w:pPr>
        <w:jc w:val="both"/>
        <w:rPr>
          <w:color w:val="FF0000"/>
          <w:sz w:val="20"/>
          <w:szCs w:val="20"/>
        </w:rPr>
      </w:pPr>
    </w:p>
    <w:p w:rsidR="00EF0531" w:rsidRDefault="00EF0531" w:rsidP="002B4E74">
      <w:pPr>
        <w:jc w:val="both"/>
        <w:rPr>
          <w:color w:val="FF0000"/>
          <w:sz w:val="20"/>
          <w:szCs w:val="20"/>
        </w:rPr>
      </w:pPr>
    </w:p>
    <w:p w:rsidR="002B4E74" w:rsidRDefault="002B4E74" w:rsidP="002B4E74">
      <w:pPr>
        <w:jc w:val="both"/>
        <w:rPr>
          <w:color w:val="FF0000"/>
          <w:sz w:val="20"/>
          <w:szCs w:val="20"/>
        </w:rPr>
      </w:pPr>
    </w:p>
    <w:p w:rsidR="002B4E74" w:rsidRDefault="002B4E74" w:rsidP="002B4E7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Firma:_</w:t>
      </w:r>
      <w:proofErr w:type="gramEnd"/>
      <w:r>
        <w:rPr>
          <w:sz w:val="20"/>
          <w:szCs w:val="20"/>
        </w:rPr>
        <w:t>________________________________</w:t>
      </w:r>
    </w:p>
    <w:p w:rsidR="002B4E74" w:rsidRPr="002B4E74" w:rsidRDefault="002B4E74" w:rsidP="002B4E74">
      <w:pPr>
        <w:jc w:val="both"/>
        <w:rPr>
          <w:color w:val="FF0000"/>
          <w:sz w:val="20"/>
          <w:szCs w:val="20"/>
        </w:rPr>
      </w:pPr>
      <w:r w:rsidRPr="002B4E74">
        <w:rPr>
          <w:color w:val="FF0000"/>
          <w:sz w:val="20"/>
          <w:szCs w:val="20"/>
        </w:rPr>
        <w:t>(</w:t>
      </w:r>
      <w:r w:rsidR="00EF0531" w:rsidRPr="002B4E74">
        <w:rPr>
          <w:color w:val="FF0000"/>
          <w:sz w:val="20"/>
          <w:szCs w:val="20"/>
        </w:rPr>
        <w:t>NOMBRE DEL TÉCNICO RESPONSABLE DEL PLAN</w:t>
      </w:r>
      <w:r w:rsidRPr="002B4E74">
        <w:rPr>
          <w:color w:val="FF0000"/>
          <w:sz w:val="20"/>
          <w:szCs w:val="20"/>
        </w:rPr>
        <w:t>)</w:t>
      </w:r>
    </w:p>
    <w:p w:rsidR="002B4E74" w:rsidRPr="002B4E74" w:rsidRDefault="002B4E74" w:rsidP="002B4E74">
      <w:pPr>
        <w:jc w:val="both"/>
        <w:rPr>
          <w:sz w:val="20"/>
          <w:szCs w:val="20"/>
        </w:rPr>
      </w:pPr>
      <w:r w:rsidRPr="002B4E74">
        <w:rPr>
          <w:sz w:val="20"/>
          <w:szCs w:val="20"/>
        </w:rPr>
        <w:t xml:space="preserve">C.I. </w:t>
      </w:r>
      <w:r w:rsidR="00EF0531">
        <w:rPr>
          <w:color w:val="FF0000"/>
          <w:sz w:val="20"/>
          <w:szCs w:val="20"/>
        </w:rPr>
        <w:t>17XX</w:t>
      </w:r>
      <w:r w:rsidRPr="002B4E74">
        <w:rPr>
          <w:color w:val="FF0000"/>
          <w:sz w:val="20"/>
          <w:szCs w:val="20"/>
        </w:rPr>
        <w:t>XXXXXX</w:t>
      </w:r>
    </w:p>
    <w:p w:rsidR="002B4E74" w:rsidRPr="00083370" w:rsidRDefault="002B4E74" w:rsidP="002B4E74">
      <w:pPr>
        <w:jc w:val="both"/>
        <w:rPr>
          <w:sz w:val="20"/>
          <w:szCs w:val="20"/>
        </w:rPr>
      </w:pPr>
      <w:r w:rsidRPr="002B4E74">
        <w:rPr>
          <w:sz w:val="20"/>
          <w:szCs w:val="20"/>
        </w:rPr>
        <w:t xml:space="preserve">No. Telefónico. </w:t>
      </w:r>
      <w:r w:rsidRPr="002B4E74">
        <w:rPr>
          <w:color w:val="FF0000"/>
          <w:sz w:val="20"/>
          <w:szCs w:val="20"/>
        </w:rPr>
        <w:t>098XXXXXXX</w:t>
      </w:r>
    </w:p>
    <w:p w:rsidR="00654425" w:rsidRDefault="00654425" w:rsidP="002B4E74">
      <w:pPr>
        <w:jc w:val="both"/>
        <w:rPr>
          <w:sz w:val="20"/>
          <w:szCs w:val="20"/>
        </w:rPr>
      </w:pPr>
    </w:p>
    <w:p w:rsidR="002B4E74" w:rsidRDefault="002B4E74" w:rsidP="002B4E74">
      <w:pPr>
        <w:jc w:val="both"/>
        <w:rPr>
          <w:sz w:val="20"/>
          <w:szCs w:val="20"/>
        </w:rPr>
      </w:pPr>
    </w:p>
    <w:p w:rsidR="006B4B88" w:rsidRDefault="006B4B88" w:rsidP="002B4E74">
      <w:pPr>
        <w:jc w:val="both"/>
        <w:rPr>
          <w:sz w:val="20"/>
          <w:szCs w:val="20"/>
        </w:rPr>
        <w:sectPr w:rsidR="006B4B88" w:rsidSect="002B4E74">
          <w:type w:val="continuous"/>
          <w:pgSz w:w="12240" w:h="15840"/>
          <w:pgMar w:top="1702" w:right="616" w:bottom="567" w:left="709" w:header="708" w:footer="708" w:gutter="0"/>
          <w:cols w:num="2" w:space="720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0D0099" w:rsidTr="002079DB">
        <w:tc>
          <w:tcPr>
            <w:tcW w:w="10905" w:type="dxa"/>
            <w:shd w:val="clear" w:color="auto" w:fill="D9D9D9" w:themeFill="background1" w:themeFillShade="D9"/>
          </w:tcPr>
          <w:p w:rsidR="000D0099" w:rsidRPr="000D0099" w:rsidRDefault="000D0099" w:rsidP="002B4E74">
            <w:pPr>
              <w:jc w:val="both"/>
              <w:rPr>
                <w:b/>
                <w:sz w:val="20"/>
                <w:szCs w:val="20"/>
              </w:rPr>
            </w:pPr>
            <w:r w:rsidRPr="00A33FC9">
              <w:rPr>
                <w:b/>
                <w:szCs w:val="20"/>
              </w:rPr>
              <w:t>3. PROGRAMAS Y DESCRIPCIÓN DEL EVENTO</w:t>
            </w:r>
          </w:p>
        </w:tc>
      </w:tr>
    </w:tbl>
    <w:p w:rsidR="002B4E74" w:rsidRDefault="002B4E74" w:rsidP="002B4E74">
      <w:pPr>
        <w:jc w:val="both"/>
        <w:rPr>
          <w:sz w:val="20"/>
          <w:szCs w:val="20"/>
        </w:rPr>
      </w:pPr>
    </w:p>
    <w:p w:rsidR="000D0099" w:rsidRDefault="000D0099" w:rsidP="002B4E74">
      <w:pPr>
        <w:jc w:val="both"/>
        <w:rPr>
          <w:color w:val="FF0000"/>
          <w:sz w:val="20"/>
          <w:szCs w:val="20"/>
        </w:rPr>
      </w:pPr>
      <w:r w:rsidRPr="000D0099">
        <w:rPr>
          <w:color w:val="FF0000"/>
          <w:sz w:val="20"/>
          <w:szCs w:val="20"/>
        </w:rPr>
        <w:t>(Ejemplo): Relevo del guardia presidencia, la cual consta del cambio de guardia de la escolta presidencia y la presentación de un grupo de música, lo cual se realizará desde el 11 de marzo de 2018 en montaje de un escenario móvil e instrumentos musicales, dejando listo todo para el evento a realizarse el 12 de marzo del 2018 a partir de 11h00 hasta las 12h00.</w:t>
      </w:r>
    </w:p>
    <w:p w:rsidR="00E26CC1" w:rsidRDefault="00E26CC1" w:rsidP="002B4E74">
      <w:pPr>
        <w:jc w:val="both"/>
        <w:rPr>
          <w:color w:val="FF0000"/>
          <w:sz w:val="20"/>
          <w:szCs w:val="20"/>
        </w:rPr>
      </w:pPr>
      <w:r>
        <w:rPr>
          <w:rFonts w:ascii="Carlito" w:hAnsi="Carlito"/>
          <w:noProof/>
          <w:color w:val="000000" w:themeColor="text1"/>
          <w:sz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4AEB5" wp14:editId="61AF12F8">
                <wp:simplePos x="0" y="0"/>
                <wp:positionH relativeFrom="column">
                  <wp:posOffset>5391150</wp:posOffset>
                </wp:positionH>
                <wp:positionV relativeFrom="paragraph">
                  <wp:posOffset>10795</wp:posOffset>
                </wp:positionV>
                <wp:extent cx="1419225" cy="819150"/>
                <wp:effectExtent l="0" t="0" r="0" b="0"/>
                <wp:wrapNone/>
                <wp:docPr id="4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E5C03" w:rsidRPr="002F3CC6" w:rsidRDefault="00DE5C03" w:rsidP="00E26CC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F3CC6"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 xml:space="preserve">Colocar una </w:t>
                            </w:r>
                            <w:r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>d</w:t>
                            </w:r>
                            <w:r w:rsidRPr="002F3CC6"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>escripción</w:t>
                            </w:r>
                            <w:r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 xml:space="preserve"> detallada del</w:t>
                            </w:r>
                            <w:r w:rsidRPr="002F3CC6"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 xml:space="preserve"> eve</w:t>
                            </w:r>
                            <w:r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>nto que incluya horarios, fecha</w:t>
                            </w:r>
                            <w:r w:rsidRPr="002F3CC6"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>, direcciones</w:t>
                            </w:r>
                            <w:r>
                              <w:rPr>
                                <w:rFonts w:ascii="Carlito" w:hAnsi="Carlito"/>
                                <w:color w:val="FFFFFF" w:themeColor="background1"/>
                                <w:sz w:val="18"/>
                              </w:rPr>
                              <w:t>, rutas,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4AEB5" id="AutoShape 64" o:spid="_x0000_s1027" style="position:absolute;left:0;text-align:left;margin-left:424.5pt;margin-top:.85pt;width:111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rc+AIAAAgHAAAOAAAAZHJzL2Uyb0RvYy54bWysVW1v0zAQ/o7Ef7D8naXp+q6l07QxhDRg&#10;YiA+u7bTGBw72G7T8us5n9PQQYVgWj9U9t35Xp67e3Jxuas12UrnlTUFzc8GlEjDrVBmXdDPn25f&#10;zSjxgRnBtDWyoHvp6eXy5YuLtlnIoa2sFtIRcGL8om0KWoXQLLLM80rWzJ/ZRhpQltbVLMDVrTPh&#10;WAvea50NB4NJ1lonGme59B6kN0lJl+i/LCUPH8rSy0B0QSG3gP8O/1fxP1tesMXasaZSvEuDPSGL&#10;mikDQXtXNywwsnHqD1e14s56W4YzbuvMlqXiEmuAavLBb9U8VKyRWAuA45seJv98bvn77b0jShR0&#10;NKbEsBp6dLUJFkOTySgC1DZ+AXYPzb2LJfrmzvJvnhh7XTGzllfO2baSTEBaebTPHj2IFw9Pyap9&#10;ZwW4Z+AesdqVro4OAQWyw5bs+5bIXSAchPkonw+HkBoH3Syf52PsWcYWh9eN8+GNtDWJh4I6uzHi&#10;I/QdQ7DtnQ/YF9EVx8RXSspaQ5e3TJN8MplMMWm26IzB98Fn11Fxq7QmzoYvKlSITMwTlf7g35PG&#10;AgBJjOMrr7UjEAMq5lyakOMLvakBhiSfDOCXRhDEMKhJPDqIIZPeE8AK0+VT0BRrjHZR0lv9PV4e&#10;H5wIeIC0d3MiWPf2P6I9qTosssNUK0NgwAo6RkRgfT1nWsKspjHDbcPexKy0IS1ohlOokPC6ATNv&#10;1oi5t1r1dn2Rz4nVowhxem6Yr1IAVKUm42wi48R1eW0EngNTOp2heG1iLRKZq4PBboJ0D5VoiVBx&#10;woez8zmwqlBAY+ezwWQwn1LC9Br4lwdHT87pPxadJgqzOh7I0/PR54XTcpQy7n9c+UQdYbfaIcNg&#10;1yIdrKzYAyHAQsWFiZ8POFTW/aCkBSqGxn3fMCcp0W8N7NQ8H40id+NlNJ4O4eKONatjDTMcXBU0&#10;ACh4vA6J7zeNU+sKIqVFNDbyXKnCgbFSVh19Ad2mJUifhsjnx3e0+vUBW/4EAAD//wMAUEsDBBQA&#10;BgAIAAAAIQDPxuuo4AAAAAoBAAAPAAAAZHJzL2Rvd25yZXYueG1sTI/LTsMwEEX3SPyDNUhsqtYm&#10;UBJCnAqQkNh00VLE1o2HJMKPYLtN+vdMV7Cb0RndObdaTdawI4bYeyfhZiGAoWu87l0rYff+Oi+A&#10;xaScVsY7lHDCCKv68qJSpfaj2+Bxm1pGIS6WSkKX0lByHpsOrYoLP6Aj9uWDVYnW0HId1Ejh1vBM&#10;iHtuVe/oQ6cGfOmw+d4erIR12GRvP+L5FPOP/nM2LtHEYibl9dX09Ags4ZT+juGsT+pQk9PeH5yO&#10;zEgo7h6oSyKQAztzkWdLYHuabkUOvK74/wr1LwAAAP//AwBQSwECLQAUAAYACAAAACEAtoM4kv4A&#10;AADhAQAAEwAAAAAAAAAAAAAAAAAAAAAAW0NvbnRlbnRfVHlwZXNdLnhtbFBLAQItABQABgAIAAAA&#10;IQA4/SH/1gAAAJQBAAALAAAAAAAAAAAAAAAAAC8BAABfcmVscy8ucmVsc1BLAQItABQABgAIAAAA&#10;IQDGA/rc+AIAAAgHAAAOAAAAAAAAAAAAAAAAAC4CAABkcnMvZTJvRG9jLnhtbFBLAQItABQABgAI&#10;AAAAIQDPxuuo4AAAAAoBAAAPAAAAAAAAAAAAAAAAAFIFAABkcnMvZG93bnJldi54bWxQSwUGAAAA&#10;AAQABADzAAAAXwYAAAAA&#10;" fillcolor="#9cc2e5 [1940]" strokecolor="#5b9bd5 [3204]" strokeweight="1pt">
                <v:fill color2="#5b9bd5 [3204]" focus="50%" type="gradient"/>
                <v:shadow on="t" color="#1f4d78 [1604]" offset="1pt"/>
                <v:textbox>
                  <w:txbxContent>
                    <w:p w:rsidR="00DE5C03" w:rsidRPr="002F3CC6" w:rsidRDefault="00DE5C03" w:rsidP="00E26CC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F3CC6"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 xml:space="preserve">Colocar una </w:t>
                      </w:r>
                      <w:r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>d</w:t>
                      </w:r>
                      <w:r w:rsidRPr="002F3CC6"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>escripción</w:t>
                      </w:r>
                      <w:r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 xml:space="preserve"> detallada del</w:t>
                      </w:r>
                      <w:r w:rsidRPr="002F3CC6"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 xml:space="preserve"> eve</w:t>
                      </w:r>
                      <w:r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>nto que incluya horarios, fecha</w:t>
                      </w:r>
                      <w:r w:rsidRPr="002F3CC6"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>, direcciones</w:t>
                      </w:r>
                      <w:r>
                        <w:rPr>
                          <w:rFonts w:ascii="Carlito" w:hAnsi="Carlito"/>
                          <w:color w:val="FFFFFF" w:themeColor="background1"/>
                          <w:sz w:val="18"/>
                        </w:rPr>
                        <w:t>, rutas, etc.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EF4DBB" w:rsidTr="002079DB">
        <w:tc>
          <w:tcPr>
            <w:tcW w:w="10905" w:type="dxa"/>
            <w:shd w:val="clear" w:color="auto" w:fill="D9D9D9" w:themeFill="background1" w:themeFillShade="D9"/>
          </w:tcPr>
          <w:p w:rsidR="00EF4DBB" w:rsidRPr="00EF4DBB" w:rsidRDefault="00EF4DBB" w:rsidP="002B4E74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33FC9">
              <w:rPr>
                <w:b/>
                <w:color w:val="000000" w:themeColor="text1"/>
                <w:szCs w:val="20"/>
              </w:rPr>
              <w:t>4. INFRAESTRUCTURA DEL EVENTO</w:t>
            </w:r>
          </w:p>
        </w:tc>
      </w:tr>
    </w:tbl>
    <w:p w:rsidR="00E26CC1" w:rsidRDefault="00E26CC1" w:rsidP="002B4E74">
      <w:pPr>
        <w:jc w:val="both"/>
        <w:rPr>
          <w:color w:val="FF0000"/>
          <w:sz w:val="20"/>
          <w:szCs w:val="20"/>
        </w:rPr>
      </w:pPr>
    </w:p>
    <w:p w:rsidR="00D00BA0" w:rsidRPr="002259AF" w:rsidRDefault="00D00BA0" w:rsidP="00D00BA0">
      <w:pPr>
        <w:jc w:val="both"/>
        <w:rPr>
          <w:color w:val="000000" w:themeColor="text1"/>
          <w:sz w:val="20"/>
          <w:szCs w:val="20"/>
        </w:rPr>
      </w:pPr>
      <w:r w:rsidRPr="002259AF">
        <w:rPr>
          <w:color w:val="000000" w:themeColor="text1"/>
          <w:sz w:val="20"/>
          <w:szCs w:val="20"/>
        </w:rPr>
        <w:t>Seleccione con una (X)</w:t>
      </w:r>
    </w:p>
    <w:p w:rsidR="00D00BA0" w:rsidRPr="002259AF" w:rsidRDefault="00D00BA0" w:rsidP="00D00BA0">
      <w:pPr>
        <w:jc w:val="both"/>
        <w:rPr>
          <w:color w:val="000000" w:themeColor="text1"/>
          <w:sz w:val="20"/>
          <w:szCs w:val="20"/>
        </w:rPr>
      </w:pPr>
    </w:p>
    <w:p w:rsidR="00D00BA0" w:rsidRPr="002259AF" w:rsidRDefault="00D00BA0" w:rsidP="00D00BA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2259AF">
        <w:rPr>
          <w:color w:val="000000" w:themeColor="text1"/>
          <w:sz w:val="20"/>
          <w:szCs w:val="20"/>
        </w:rPr>
        <w:t>Aplica Tarima/s</w:t>
      </w:r>
      <w:r w:rsidRPr="002259AF">
        <w:rPr>
          <w:color w:val="000000" w:themeColor="text1"/>
          <w:sz w:val="20"/>
          <w:szCs w:val="20"/>
        </w:rPr>
        <w:tab/>
        <w:t xml:space="preserve">SI </w:t>
      </w:r>
      <w:proofErr w:type="gramStart"/>
      <w:r w:rsidRPr="002259AF">
        <w:rPr>
          <w:color w:val="000000" w:themeColor="text1"/>
          <w:sz w:val="20"/>
          <w:szCs w:val="20"/>
        </w:rPr>
        <w:t>(  )</w:t>
      </w:r>
      <w:proofErr w:type="gramEnd"/>
      <w:r w:rsidRPr="002259AF">
        <w:rPr>
          <w:color w:val="000000" w:themeColor="text1"/>
          <w:sz w:val="20"/>
          <w:szCs w:val="20"/>
        </w:rPr>
        <w:t xml:space="preserve"> NO ( ) [en caso de si aplicar adjuntar certificado de responsabilidad] </w:t>
      </w:r>
    </w:p>
    <w:p w:rsidR="00D00BA0" w:rsidRPr="002259AF" w:rsidRDefault="00D00BA0" w:rsidP="00D00BA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2259AF">
        <w:rPr>
          <w:color w:val="000000" w:themeColor="text1"/>
          <w:sz w:val="20"/>
          <w:szCs w:val="20"/>
        </w:rPr>
        <w:t>Aplica Carpas</w:t>
      </w:r>
      <w:r w:rsidRPr="002259AF">
        <w:rPr>
          <w:color w:val="000000" w:themeColor="text1"/>
          <w:sz w:val="20"/>
          <w:szCs w:val="20"/>
        </w:rPr>
        <w:tab/>
        <w:t xml:space="preserve">SI </w:t>
      </w:r>
      <w:proofErr w:type="gramStart"/>
      <w:r w:rsidRPr="002259AF">
        <w:rPr>
          <w:color w:val="000000" w:themeColor="text1"/>
          <w:sz w:val="20"/>
          <w:szCs w:val="20"/>
        </w:rPr>
        <w:t>(  )</w:t>
      </w:r>
      <w:proofErr w:type="gramEnd"/>
      <w:r w:rsidRPr="002259AF">
        <w:rPr>
          <w:color w:val="000000" w:themeColor="text1"/>
          <w:sz w:val="20"/>
          <w:szCs w:val="20"/>
        </w:rPr>
        <w:t xml:space="preserve"> NO ( ) [en caso de si aplicar adjuntar certificado de responsabilidad] </w:t>
      </w:r>
    </w:p>
    <w:p w:rsidR="00D00BA0" w:rsidRPr="002259AF" w:rsidRDefault="00D00BA0" w:rsidP="00D00BA0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2259AF">
        <w:rPr>
          <w:color w:val="000000" w:themeColor="text1"/>
          <w:sz w:val="20"/>
          <w:szCs w:val="20"/>
        </w:rPr>
        <w:t>Otras estructuras</w:t>
      </w:r>
      <w:r w:rsidRPr="002259AF">
        <w:rPr>
          <w:color w:val="000000" w:themeColor="text1"/>
          <w:sz w:val="20"/>
          <w:szCs w:val="20"/>
        </w:rPr>
        <w:tab/>
        <w:t xml:space="preserve">SI </w:t>
      </w:r>
      <w:proofErr w:type="gramStart"/>
      <w:r w:rsidRPr="002259AF">
        <w:rPr>
          <w:color w:val="000000" w:themeColor="text1"/>
          <w:sz w:val="20"/>
          <w:szCs w:val="20"/>
        </w:rPr>
        <w:t>(  )</w:t>
      </w:r>
      <w:proofErr w:type="gramEnd"/>
      <w:r w:rsidRPr="002259AF">
        <w:rPr>
          <w:color w:val="000000" w:themeColor="text1"/>
          <w:sz w:val="20"/>
          <w:szCs w:val="20"/>
        </w:rPr>
        <w:t xml:space="preserve"> NO ( ) [en caso de si aplicar adjuntar certificado de responsabilidad] </w:t>
      </w:r>
    </w:p>
    <w:p w:rsidR="00D00BA0" w:rsidRPr="002259AF" w:rsidRDefault="00D00BA0" w:rsidP="00D00BA0">
      <w:pPr>
        <w:ind w:left="708"/>
        <w:jc w:val="both"/>
        <w:rPr>
          <w:color w:val="000000" w:themeColor="text1"/>
          <w:sz w:val="20"/>
          <w:szCs w:val="20"/>
        </w:rPr>
      </w:pPr>
      <w:proofErr w:type="gramStart"/>
      <w:r w:rsidRPr="002259AF">
        <w:rPr>
          <w:color w:val="000000" w:themeColor="text1"/>
          <w:sz w:val="20"/>
          <w:szCs w:val="20"/>
        </w:rPr>
        <w:t>Describa:…</w:t>
      </w:r>
      <w:proofErr w:type="gramEnd"/>
      <w:r w:rsidRPr="002259AF">
        <w:rPr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259AF">
        <w:rPr>
          <w:color w:val="000000" w:themeColor="text1"/>
          <w:sz w:val="20"/>
          <w:szCs w:val="20"/>
        </w:rPr>
        <w:tab/>
      </w:r>
    </w:p>
    <w:p w:rsidR="00D00BA0" w:rsidRDefault="00D00BA0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B55C53" w:rsidTr="002079DB">
        <w:tc>
          <w:tcPr>
            <w:tcW w:w="10905" w:type="dxa"/>
            <w:shd w:val="clear" w:color="auto" w:fill="D9D9D9" w:themeFill="background1" w:themeFillShade="D9"/>
          </w:tcPr>
          <w:p w:rsidR="00B55C53" w:rsidRPr="00B55C53" w:rsidRDefault="00B55C53" w:rsidP="00D00BA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A33FC9">
              <w:rPr>
                <w:b/>
                <w:color w:val="000000" w:themeColor="text1"/>
                <w:szCs w:val="20"/>
              </w:rPr>
              <w:t>5. CRONOGRAMA</w:t>
            </w:r>
          </w:p>
        </w:tc>
      </w:tr>
    </w:tbl>
    <w:p w:rsidR="00D00BA0" w:rsidRDefault="00D00BA0" w:rsidP="00D00BA0">
      <w:pPr>
        <w:jc w:val="both"/>
        <w:rPr>
          <w:color w:val="FF0000"/>
          <w:sz w:val="20"/>
          <w:szCs w:val="20"/>
        </w:rPr>
      </w:pPr>
    </w:p>
    <w:tbl>
      <w:tblPr>
        <w:tblStyle w:val="TableNormal"/>
        <w:tblW w:w="409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78"/>
        <w:gridCol w:w="1559"/>
        <w:gridCol w:w="1490"/>
        <w:gridCol w:w="1494"/>
      </w:tblGrid>
      <w:tr w:rsidR="002079DB" w:rsidTr="002079DB">
        <w:trPr>
          <w:trHeight w:val="239"/>
          <w:jc w:val="center"/>
        </w:trPr>
        <w:tc>
          <w:tcPr>
            <w:tcW w:w="2424" w:type="pct"/>
            <w:shd w:val="clear" w:color="auto" w:fill="D9D9D9" w:themeFill="background1" w:themeFillShade="D9"/>
          </w:tcPr>
          <w:p w:rsidR="00B55C53" w:rsidRPr="00603314" w:rsidRDefault="00B55C53" w:rsidP="00DE5C03">
            <w:pPr>
              <w:pStyle w:val="TableParagraph"/>
              <w:spacing w:before="22"/>
              <w:ind w:left="1901" w:right="1870"/>
              <w:jc w:val="center"/>
              <w:rPr>
                <w:b/>
              </w:rPr>
            </w:pPr>
            <w:r w:rsidRPr="00603314">
              <w:rPr>
                <w:b/>
              </w:rPr>
              <w:t>FASE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:rsidR="00B55C53" w:rsidRPr="00603314" w:rsidRDefault="00B55C53" w:rsidP="00DE5C03">
            <w:pPr>
              <w:pStyle w:val="TableParagraph"/>
              <w:spacing w:before="22"/>
              <w:ind w:left="234" w:right="195"/>
              <w:jc w:val="center"/>
              <w:rPr>
                <w:b/>
              </w:rPr>
            </w:pPr>
            <w:r w:rsidRPr="00603314">
              <w:rPr>
                <w:b/>
              </w:rPr>
              <w:t>FECHA</w:t>
            </w:r>
          </w:p>
        </w:tc>
        <w:tc>
          <w:tcPr>
            <w:tcW w:w="859" w:type="pct"/>
            <w:shd w:val="clear" w:color="auto" w:fill="D9D9D9" w:themeFill="background1" w:themeFillShade="D9"/>
          </w:tcPr>
          <w:p w:rsidR="00B55C53" w:rsidRPr="00603314" w:rsidRDefault="00B55C53" w:rsidP="00DE5C03">
            <w:pPr>
              <w:pStyle w:val="TableParagraph"/>
              <w:spacing w:before="22"/>
              <w:ind w:left="137" w:right="99"/>
              <w:jc w:val="center"/>
              <w:rPr>
                <w:b/>
              </w:rPr>
            </w:pPr>
            <w:r w:rsidRPr="00603314">
              <w:rPr>
                <w:b/>
              </w:rPr>
              <w:t>HORA INICIO</w:t>
            </w:r>
          </w:p>
        </w:tc>
        <w:tc>
          <w:tcPr>
            <w:tcW w:w="861" w:type="pct"/>
            <w:shd w:val="clear" w:color="auto" w:fill="D9D9D9" w:themeFill="background1" w:themeFillShade="D9"/>
          </w:tcPr>
          <w:p w:rsidR="00B55C53" w:rsidRPr="00603314" w:rsidRDefault="00B55C53" w:rsidP="00DE5C03">
            <w:pPr>
              <w:pStyle w:val="TableParagraph"/>
              <w:spacing w:before="22"/>
              <w:ind w:left="253" w:right="217"/>
              <w:jc w:val="center"/>
              <w:rPr>
                <w:b/>
              </w:rPr>
            </w:pPr>
            <w:r w:rsidRPr="00603314">
              <w:rPr>
                <w:b/>
              </w:rPr>
              <w:t>HORA FIN</w:t>
            </w:r>
          </w:p>
        </w:tc>
      </w:tr>
      <w:tr w:rsidR="00B55C53" w:rsidTr="00B55C53">
        <w:trPr>
          <w:trHeight w:val="239"/>
          <w:jc w:val="center"/>
        </w:trPr>
        <w:tc>
          <w:tcPr>
            <w:tcW w:w="2424" w:type="pct"/>
          </w:tcPr>
          <w:p w:rsidR="00B55C53" w:rsidRPr="00603314" w:rsidRDefault="00B55C53" w:rsidP="00DE5C03">
            <w:pPr>
              <w:pStyle w:val="TableParagraph"/>
              <w:spacing w:before="24"/>
              <w:ind w:left="78"/>
            </w:pPr>
            <w:r w:rsidRPr="00603314">
              <w:t>Montaje – Preparación del Evento</w:t>
            </w:r>
          </w:p>
        </w:tc>
        <w:tc>
          <w:tcPr>
            <w:tcW w:w="856" w:type="pct"/>
          </w:tcPr>
          <w:p w:rsidR="00B55C53" w:rsidRPr="00603314" w:rsidRDefault="00B55C53" w:rsidP="00DE5C03">
            <w:pPr>
              <w:pStyle w:val="TableParagraph"/>
              <w:spacing w:before="24"/>
              <w:ind w:left="234" w:right="203"/>
              <w:jc w:val="center"/>
            </w:pPr>
            <w:r w:rsidRPr="00603314">
              <w:rPr>
                <w:color w:val="FF0000"/>
              </w:rPr>
              <w:t>11/03/2018</w:t>
            </w:r>
          </w:p>
        </w:tc>
        <w:tc>
          <w:tcPr>
            <w:tcW w:w="859" w:type="pct"/>
          </w:tcPr>
          <w:p w:rsidR="00B55C53" w:rsidRPr="00603314" w:rsidRDefault="00B55C53" w:rsidP="00DE5C03">
            <w:pPr>
              <w:pStyle w:val="TableParagraph"/>
              <w:spacing w:before="24"/>
              <w:ind w:left="134" w:right="99"/>
              <w:jc w:val="center"/>
            </w:pPr>
            <w:r w:rsidRPr="00603314">
              <w:rPr>
                <w:color w:val="FF0000"/>
              </w:rPr>
              <w:t>22h00</w:t>
            </w:r>
          </w:p>
        </w:tc>
        <w:tc>
          <w:tcPr>
            <w:tcW w:w="861" w:type="pct"/>
          </w:tcPr>
          <w:p w:rsidR="00B55C53" w:rsidRPr="00603314" w:rsidRDefault="00B55C53" w:rsidP="00DE5C03">
            <w:pPr>
              <w:pStyle w:val="TableParagraph"/>
              <w:spacing w:before="24"/>
              <w:ind w:left="250" w:right="217"/>
              <w:jc w:val="center"/>
            </w:pPr>
            <w:r w:rsidRPr="00603314">
              <w:rPr>
                <w:color w:val="FF0000"/>
              </w:rPr>
              <w:t>24h00</w:t>
            </w:r>
          </w:p>
        </w:tc>
      </w:tr>
      <w:tr w:rsidR="00B55C53" w:rsidTr="00B55C53">
        <w:trPr>
          <w:trHeight w:val="239"/>
          <w:jc w:val="center"/>
        </w:trPr>
        <w:tc>
          <w:tcPr>
            <w:tcW w:w="2424" w:type="pct"/>
          </w:tcPr>
          <w:p w:rsidR="00B55C53" w:rsidRPr="00603314" w:rsidRDefault="00B55C53" w:rsidP="00DE5C03">
            <w:pPr>
              <w:pStyle w:val="TableParagraph"/>
              <w:spacing w:before="24"/>
              <w:ind w:left="78"/>
            </w:pPr>
            <w:r w:rsidRPr="00603314">
              <w:t>Ingreso de Público</w:t>
            </w:r>
          </w:p>
        </w:tc>
        <w:tc>
          <w:tcPr>
            <w:tcW w:w="856" w:type="pct"/>
          </w:tcPr>
          <w:p w:rsidR="00B55C53" w:rsidRPr="00603314" w:rsidRDefault="00B55C53" w:rsidP="00DE5C03">
            <w:pPr>
              <w:pStyle w:val="TableParagraph"/>
              <w:spacing w:before="24"/>
              <w:ind w:left="234" w:right="203"/>
              <w:jc w:val="center"/>
            </w:pPr>
            <w:r w:rsidRPr="00603314">
              <w:rPr>
                <w:color w:val="FF0000"/>
              </w:rPr>
              <w:t>12/03/2018</w:t>
            </w:r>
          </w:p>
        </w:tc>
        <w:tc>
          <w:tcPr>
            <w:tcW w:w="859" w:type="pct"/>
          </w:tcPr>
          <w:p w:rsidR="00B55C53" w:rsidRPr="00603314" w:rsidRDefault="00B55C53" w:rsidP="00DE5C03">
            <w:pPr>
              <w:pStyle w:val="TableParagraph"/>
              <w:spacing w:before="24"/>
              <w:ind w:left="137" w:right="97"/>
              <w:jc w:val="center"/>
            </w:pPr>
            <w:r w:rsidRPr="00603314">
              <w:rPr>
                <w:color w:val="FF0000"/>
              </w:rPr>
              <w:t>08h30</w:t>
            </w:r>
          </w:p>
        </w:tc>
        <w:tc>
          <w:tcPr>
            <w:tcW w:w="861" w:type="pct"/>
          </w:tcPr>
          <w:p w:rsidR="00B55C53" w:rsidRPr="00603314" w:rsidRDefault="00B55C53" w:rsidP="00DE5C03">
            <w:pPr>
              <w:pStyle w:val="TableParagraph"/>
              <w:spacing w:before="24"/>
              <w:ind w:left="250" w:right="217"/>
              <w:jc w:val="center"/>
            </w:pPr>
            <w:r w:rsidRPr="00603314">
              <w:rPr>
                <w:color w:val="FF0000"/>
              </w:rPr>
              <w:t>11h00</w:t>
            </w:r>
          </w:p>
        </w:tc>
      </w:tr>
      <w:tr w:rsidR="00B55C53" w:rsidTr="00B55C53">
        <w:trPr>
          <w:trHeight w:val="241"/>
          <w:jc w:val="center"/>
        </w:trPr>
        <w:tc>
          <w:tcPr>
            <w:tcW w:w="2424" w:type="pct"/>
          </w:tcPr>
          <w:p w:rsidR="00B55C53" w:rsidRPr="00603314" w:rsidRDefault="00B55C53" w:rsidP="00DE5C03">
            <w:pPr>
              <w:pStyle w:val="TableParagraph"/>
              <w:spacing w:before="24"/>
              <w:ind w:left="78"/>
            </w:pPr>
            <w:r w:rsidRPr="00603314">
              <w:t>Presentación de audio y/o video del plan de emergencia - contingencia</w:t>
            </w:r>
          </w:p>
        </w:tc>
        <w:tc>
          <w:tcPr>
            <w:tcW w:w="856" w:type="pct"/>
          </w:tcPr>
          <w:p w:rsidR="00B55C53" w:rsidRPr="00603314" w:rsidRDefault="00B55C53" w:rsidP="00DE5C03">
            <w:pPr>
              <w:pStyle w:val="TableParagraph"/>
              <w:spacing w:before="24"/>
              <w:ind w:left="234" w:right="203"/>
              <w:jc w:val="center"/>
            </w:pPr>
            <w:r w:rsidRPr="00603314">
              <w:rPr>
                <w:color w:val="FF0000"/>
              </w:rPr>
              <w:t>12/03/2018</w:t>
            </w:r>
          </w:p>
        </w:tc>
        <w:tc>
          <w:tcPr>
            <w:tcW w:w="859" w:type="pct"/>
          </w:tcPr>
          <w:p w:rsidR="00B55C53" w:rsidRPr="00603314" w:rsidRDefault="00B55C53" w:rsidP="00DE5C03">
            <w:pPr>
              <w:pStyle w:val="TableParagraph"/>
              <w:spacing w:before="24"/>
              <w:ind w:left="134" w:right="99"/>
              <w:jc w:val="center"/>
            </w:pPr>
            <w:r w:rsidRPr="00603314">
              <w:rPr>
                <w:color w:val="FF0000"/>
              </w:rPr>
              <w:t>10h45</w:t>
            </w:r>
          </w:p>
        </w:tc>
        <w:tc>
          <w:tcPr>
            <w:tcW w:w="861" w:type="pct"/>
          </w:tcPr>
          <w:p w:rsidR="00B55C53" w:rsidRPr="00603314" w:rsidRDefault="00B55C53" w:rsidP="00DE5C03">
            <w:pPr>
              <w:pStyle w:val="TableParagraph"/>
              <w:spacing w:before="24"/>
              <w:ind w:left="250" w:right="217"/>
              <w:jc w:val="center"/>
            </w:pPr>
            <w:r w:rsidRPr="00603314">
              <w:rPr>
                <w:color w:val="FF0000"/>
              </w:rPr>
              <w:t>10h46</w:t>
            </w:r>
          </w:p>
        </w:tc>
      </w:tr>
      <w:tr w:rsidR="00B55C53" w:rsidTr="00B55C53">
        <w:trPr>
          <w:trHeight w:val="239"/>
          <w:jc w:val="center"/>
        </w:trPr>
        <w:tc>
          <w:tcPr>
            <w:tcW w:w="2424" w:type="pct"/>
          </w:tcPr>
          <w:p w:rsidR="00B55C53" w:rsidRPr="00603314" w:rsidRDefault="00B55C53" w:rsidP="00DE5C03">
            <w:pPr>
              <w:pStyle w:val="TableParagraph"/>
              <w:spacing w:before="22"/>
              <w:ind w:left="78"/>
            </w:pPr>
            <w:r w:rsidRPr="00603314">
              <w:t>Presentación</w:t>
            </w:r>
          </w:p>
        </w:tc>
        <w:tc>
          <w:tcPr>
            <w:tcW w:w="856" w:type="pct"/>
          </w:tcPr>
          <w:p w:rsidR="00B55C53" w:rsidRPr="00603314" w:rsidRDefault="00B55C53" w:rsidP="00DE5C03">
            <w:pPr>
              <w:pStyle w:val="TableParagraph"/>
              <w:spacing w:before="22"/>
              <w:ind w:left="234" w:right="203"/>
              <w:jc w:val="center"/>
            </w:pPr>
            <w:r w:rsidRPr="00603314">
              <w:rPr>
                <w:color w:val="FF0000"/>
              </w:rPr>
              <w:t>12/03/2018</w:t>
            </w:r>
          </w:p>
        </w:tc>
        <w:tc>
          <w:tcPr>
            <w:tcW w:w="859" w:type="pct"/>
          </w:tcPr>
          <w:p w:rsidR="00B55C53" w:rsidRPr="00603314" w:rsidRDefault="00B55C53" w:rsidP="00DE5C03">
            <w:pPr>
              <w:pStyle w:val="TableParagraph"/>
              <w:spacing w:before="22"/>
              <w:ind w:left="134" w:right="99"/>
              <w:jc w:val="center"/>
            </w:pPr>
            <w:r w:rsidRPr="00603314">
              <w:rPr>
                <w:color w:val="FF0000"/>
              </w:rPr>
              <w:t>11h00</w:t>
            </w:r>
          </w:p>
        </w:tc>
        <w:tc>
          <w:tcPr>
            <w:tcW w:w="861" w:type="pct"/>
          </w:tcPr>
          <w:p w:rsidR="00B55C53" w:rsidRPr="00603314" w:rsidRDefault="00B55C53" w:rsidP="00DE5C03">
            <w:pPr>
              <w:pStyle w:val="TableParagraph"/>
              <w:spacing w:before="22"/>
              <w:ind w:left="250" w:right="217"/>
              <w:jc w:val="center"/>
            </w:pPr>
            <w:r w:rsidRPr="00603314">
              <w:rPr>
                <w:color w:val="FF0000"/>
              </w:rPr>
              <w:t>12h00</w:t>
            </w:r>
          </w:p>
        </w:tc>
      </w:tr>
      <w:tr w:rsidR="00B55C53" w:rsidTr="00B55C53">
        <w:trPr>
          <w:trHeight w:val="239"/>
          <w:jc w:val="center"/>
        </w:trPr>
        <w:tc>
          <w:tcPr>
            <w:tcW w:w="2424" w:type="pct"/>
          </w:tcPr>
          <w:p w:rsidR="00B55C53" w:rsidRPr="00603314" w:rsidRDefault="00B55C53" w:rsidP="00DE5C03">
            <w:pPr>
              <w:pStyle w:val="TableParagraph"/>
              <w:spacing w:before="22"/>
              <w:ind w:left="78"/>
            </w:pPr>
            <w:r w:rsidRPr="00603314">
              <w:t>Salida de público</w:t>
            </w:r>
          </w:p>
        </w:tc>
        <w:tc>
          <w:tcPr>
            <w:tcW w:w="856" w:type="pct"/>
          </w:tcPr>
          <w:p w:rsidR="00B55C53" w:rsidRPr="00603314" w:rsidRDefault="00B55C53" w:rsidP="00DE5C03">
            <w:pPr>
              <w:pStyle w:val="TableParagraph"/>
              <w:spacing w:before="22"/>
              <w:ind w:left="234" w:right="203"/>
              <w:jc w:val="center"/>
            </w:pPr>
            <w:r w:rsidRPr="00603314">
              <w:rPr>
                <w:color w:val="FF0000"/>
              </w:rPr>
              <w:t>12/03/2018</w:t>
            </w:r>
          </w:p>
        </w:tc>
        <w:tc>
          <w:tcPr>
            <w:tcW w:w="859" w:type="pct"/>
          </w:tcPr>
          <w:p w:rsidR="00B55C53" w:rsidRPr="00603314" w:rsidRDefault="00B55C53" w:rsidP="00DE5C03">
            <w:pPr>
              <w:pStyle w:val="TableParagraph"/>
              <w:spacing w:before="22"/>
              <w:ind w:left="134" w:right="99"/>
              <w:jc w:val="center"/>
            </w:pPr>
            <w:r w:rsidRPr="00603314">
              <w:rPr>
                <w:color w:val="FF0000"/>
              </w:rPr>
              <w:t>12h30</w:t>
            </w:r>
          </w:p>
        </w:tc>
        <w:tc>
          <w:tcPr>
            <w:tcW w:w="861" w:type="pct"/>
          </w:tcPr>
          <w:p w:rsidR="00B55C53" w:rsidRPr="00603314" w:rsidRDefault="00B55C53" w:rsidP="00DE5C03">
            <w:pPr>
              <w:pStyle w:val="TableParagraph"/>
              <w:spacing w:before="22"/>
              <w:ind w:left="250" w:right="217"/>
              <w:jc w:val="center"/>
            </w:pPr>
            <w:r w:rsidRPr="00603314">
              <w:rPr>
                <w:color w:val="FF0000"/>
              </w:rPr>
              <w:t>13h00</w:t>
            </w:r>
          </w:p>
        </w:tc>
      </w:tr>
    </w:tbl>
    <w:p w:rsidR="00B55C53" w:rsidRDefault="00B55C53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E90E7A" w:rsidTr="00E90E7A">
        <w:tc>
          <w:tcPr>
            <w:tcW w:w="10905" w:type="dxa"/>
            <w:shd w:val="clear" w:color="auto" w:fill="D9D9D9" w:themeFill="background1" w:themeFillShade="D9"/>
          </w:tcPr>
          <w:p w:rsidR="00E90E7A" w:rsidRPr="00E90E7A" w:rsidRDefault="00E90E7A" w:rsidP="00D00BA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90E7A">
              <w:rPr>
                <w:b/>
                <w:color w:val="000000" w:themeColor="text1"/>
                <w:szCs w:val="20"/>
              </w:rPr>
              <w:t>6. ORGANIZACIÓN</w:t>
            </w:r>
          </w:p>
        </w:tc>
      </w:tr>
    </w:tbl>
    <w:p w:rsidR="00603314" w:rsidRDefault="00603314" w:rsidP="00D00BA0">
      <w:pPr>
        <w:jc w:val="both"/>
        <w:rPr>
          <w:color w:val="FF0000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2"/>
        <w:gridCol w:w="4046"/>
        <w:gridCol w:w="2275"/>
        <w:gridCol w:w="1062"/>
      </w:tblGrid>
      <w:tr w:rsidR="0013677B" w:rsidRPr="0013677B" w:rsidTr="0013677B">
        <w:trPr>
          <w:trHeight w:val="450"/>
        </w:trPr>
        <w:tc>
          <w:tcPr>
            <w:tcW w:w="4513" w:type="pct"/>
            <w:gridSpan w:val="3"/>
            <w:shd w:val="clear" w:color="auto" w:fill="D9D9D9"/>
          </w:tcPr>
          <w:p w:rsidR="0013677B" w:rsidRPr="0013677B" w:rsidRDefault="0013677B" w:rsidP="00DE5C03">
            <w:pPr>
              <w:pStyle w:val="TableParagraph"/>
              <w:spacing w:before="128"/>
              <w:ind w:left="74"/>
              <w:rPr>
                <w:b/>
              </w:rPr>
            </w:pPr>
            <w:r w:rsidRPr="0013677B">
              <w:rPr>
                <w:b/>
              </w:rPr>
              <w:t>6.1. ORGANIZACIÓN DE LAS BRIGADAS PRIMEROS AUXILIOS (IDENTIFICACIÓN COLOR BLANCO)</w:t>
            </w:r>
          </w:p>
        </w:tc>
        <w:tc>
          <w:tcPr>
            <w:tcW w:w="487" w:type="pct"/>
            <w:shd w:val="clear" w:color="auto" w:fill="D9D9D9"/>
          </w:tcPr>
          <w:p w:rsidR="0013677B" w:rsidRPr="0013677B" w:rsidRDefault="0013677B" w:rsidP="00DE5C03">
            <w:pPr>
              <w:pStyle w:val="TableParagraph"/>
              <w:spacing w:before="34" w:line="247" w:lineRule="auto"/>
              <w:ind w:left="88" w:firstLine="14"/>
              <w:rPr>
                <w:b/>
              </w:rPr>
            </w:pPr>
            <w:r w:rsidRPr="0013677B">
              <w:rPr>
                <w:b/>
              </w:rPr>
              <w:t>Personal de apoyo</w:t>
            </w:r>
          </w:p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13" w:right="1199"/>
              <w:jc w:val="center"/>
              <w:rPr>
                <w:b/>
              </w:rPr>
            </w:pPr>
            <w:r w:rsidRPr="0013677B">
              <w:rPr>
                <w:b/>
              </w:rPr>
              <w:t>TIPO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right="1251"/>
              <w:jc w:val="right"/>
              <w:rPr>
                <w:b/>
              </w:rPr>
            </w:pPr>
            <w:r w:rsidRPr="0013677B">
              <w:rPr>
                <w:b/>
              </w:rPr>
              <w:t>NOMBRE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3"/>
              <w:ind w:right="400"/>
              <w:jc w:val="right"/>
              <w:rPr>
                <w:b/>
              </w:rPr>
            </w:pPr>
            <w:r w:rsidRPr="0013677B">
              <w:rPr>
                <w:b/>
              </w:rPr>
              <w:t>TELEFONOS</w:t>
            </w:r>
          </w:p>
        </w:tc>
        <w:tc>
          <w:tcPr>
            <w:tcW w:w="487" w:type="pct"/>
            <w:vMerge w:val="restart"/>
          </w:tcPr>
          <w:p w:rsidR="0013677B" w:rsidRPr="0013677B" w:rsidRDefault="0013677B" w:rsidP="00DE5C03">
            <w:pPr>
              <w:pStyle w:val="TableParagraph"/>
            </w:pPr>
          </w:p>
          <w:p w:rsidR="0013677B" w:rsidRPr="0013677B" w:rsidRDefault="0013677B" w:rsidP="00DE5C03">
            <w:pPr>
              <w:pStyle w:val="TableParagraph"/>
              <w:spacing w:before="158"/>
              <w:ind w:left="87"/>
              <w:jc w:val="center"/>
            </w:pPr>
            <w:r w:rsidRPr="0013677B">
              <w:rPr>
                <w:color w:val="FF0000"/>
              </w:rPr>
              <w:t>2</w:t>
            </w:r>
          </w:p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Responsable de primeros auxilios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NOMBRE 1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098XXXXXXX</w:t>
            </w: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Brigadista 1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NOMBRE 2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098XXXXXXX</w:t>
            </w: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0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Brigadista 2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</w:pPr>
            <w:r w:rsidRPr="0013677B">
              <w:rPr>
                <w:color w:val="FF0000"/>
              </w:rPr>
              <w:t xml:space="preserve">  </w:t>
            </w:r>
            <w:r w:rsidR="005E26AF">
              <w:rPr>
                <w:color w:val="FF0000"/>
              </w:rPr>
              <w:t>NOMBRE 3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</w:pP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5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13677B" w:rsidRPr="0013677B" w:rsidRDefault="0013677B" w:rsidP="00DE5C03">
            <w:pPr>
              <w:pStyle w:val="TableParagraph"/>
            </w:pPr>
          </w:p>
        </w:tc>
      </w:tr>
      <w:tr w:rsidR="0013677B" w:rsidRPr="0013677B" w:rsidTr="0013677B">
        <w:trPr>
          <w:trHeight w:val="450"/>
        </w:trPr>
        <w:tc>
          <w:tcPr>
            <w:tcW w:w="4513" w:type="pct"/>
            <w:gridSpan w:val="3"/>
            <w:shd w:val="clear" w:color="auto" w:fill="D9D9D9"/>
          </w:tcPr>
          <w:p w:rsidR="0013677B" w:rsidRPr="0013677B" w:rsidRDefault="0013677B" w:rsidP="00DE5C03">
            <w:pPr>
              <w:pStyle w:val="TableParagraph"/>
              <w:spacing w:before="128"/>
              <w:ind w:left="74"/>
              <w:rPr>
                <w:b/>
              </w:rPr>
            </w:pPr>
            <w:r w:rsidRPr="0013677B">
              <w:rPr>
                <w:b/>
              </w:rPr>
              <w:t>6.2. ORGANIZACIÓN DE LAS BRIGADAS CONTROL DE INCENDIOS (IDENTIFICACIÓN COLOR ROJO)</w:t>
            </w:r>
          </w:p>
        </w:tc>
        <w:tc>
          <w:tcPr>
            <w:tcW w:w="487" w:type="pct"/>
            <w:shd w:val="clear" w:color="auto" w:fill="D9D9D9"/>
          </w:tcPr>
          <w:p w:rsidR="0013677B" w:rsidRPr="0013677B" w:rsidRDefault="0013677B" w:rsidP="00DE5C03">
            <w:pPr>
              <w:pStyle w:val="TableParagraph"/>
              <w:spacing w:before="34" w:line="247" w:lineRule="auto"/>
              <w:ind w:left="88" w:firstLine="14"/>
              <w:rPr>
                <w:b/>
              </w:rPr>
            </w:pPr>
            <w:r w:rsidRPr="0013677B">
              <w:rPr>
                <w:b/>
              </w:rPr>
              <w:t>Personal de apoyo</w:t>
            </w:r>
          </w:p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13" w:right="1199"/>
              <w:jc w:val="center"/>
              <w:rPr>
                <w:b/>
              </w:rPr>
            </w:pPr>
            <w:r w:rsidRPr="0013677B">
              <w:rPr>
                <w:b/>
              </w:rPr>
              <w:t>TIPO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right="1251"/>
              <w:jc w:val="right"/>
              <w:rPr>
                <w:b/>
              </w:rPr>
            </w:pPr>
            <w:r w:rsidRPr="0013677B">
              <w:rPr>
                <w:b/>
              </w:rPr>
              <w:t>NOMBRE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3"/>
              <w:ind w:right="400"/>
              <w:jc w:val="right"/>
              <w:rPr>
                <w:b/>
              </w:rPr>
            </w:pPr>
            <w:r w:rsidRPr="0013677B">
              <w:rPr>
                <w:b/>
              </w:rPr>
              <w:t>TELEFONOS</w:t>
            </w:r>
          </w:p>
        </w:tc>
        <w:tc>
          <w:tcPr>
            <w:tcW w:w="487" w:type="pct"/>
            <w:vMerge w:val="restart"/>
          </w:tcPr>
          <w:p w:rsidR="0013677B" w:rsidRPr="0013677B" w:rsidRDefault="0013677B" w:rsidP="00DE5C03">
            <w:pPr>
              <w:pStyle w:val="TableParagraph"/>
            </w:pPr>
          </w:p>
          <w:p w:rsidR="0013677B" w:rsidRPr="0013677B" w:rsidRDefault="0013677B" w:rsidP="00DE5C03">
            <w:pPr>
              <w:pStyle w:val="TableParagraph"/>
              <w:spacing w:before="158"/>
              <w:ind w:left="87"/>
              <w:jc w:val="center"/>
            </w:pPr>
            <w:r w:rsidRPr="0013677B">
              <w:rPr>
                <w:color w:val="FF0000"/>
              </w:rPr>
              <w:t>2</w:t>
            </w:r>
          </w:p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Responsable de control incendios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NOMBRE 1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098XXXXXXX</w:t>
            </w: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Brigadista 1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NOMBRE 2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3"/>
              <w:ind w:left="75"/>
            </w:pPr>
            <w:r w:rsidRPr="0013677B">
              <w:rPr>
                <w:color w:val="FF0000"/>
              </w:rPr>
              <w:t>098XXXXXXX</w:t>
            </w: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Brigadista 2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</w:pPr>
            <w:r w:rsidRPr="0013677B">
              <w:rPr>
                <w:color w:val="FF0000"/>
              </w:rPr>
              <w:t xml:space="preserve"> </w:t>
            </w:r>
            <w:r w:rsidR="005E26AF">
              <w:rPr>
                <w:color w:val="FF0000"/>
              </w:rPr>
              <w:t xml:space="preserve"> NOMBRE 3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</w:pP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2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13677B" w:rsidRPr="0013677B" w:rsidRDefault="0013677B" w:rsidP="00DE5C03">
            <w:pPr>
              <w:pStyle w:val="TableParagraph"/>
            </w:pPr>
          </w:p>
        </w:tc>
      </w:tr>
      <w:tr w:rsidR="0013677B" w:rsidRPr="0013677B" w:rsidTr="0013677B">
        <w:trPr>
          <w:trHeight w:val="448"/>
        </w:trPr>
        <w:tc>
          <w:tcPr>
            <w:tcW w:w="4513" w:type="pct"/>
            <w:gridSpan w:val="3"/>
            <w:shd w:val="clear" w:color="auto" w:fill="D9D9D9"/>
          </w:tcPr>
          <w:p w:rsidR="0013677B" w:rsidRPr="0013677B" w:rsidRDefault="0013677B" w:rsidP="00DE5C03">
            <w:pPr>
              <w:pStyle w:val="TableParagraph"/>
              <w:spacing w:before="130"/>
              <w:ind w:left="74"/>
              <w:rPr>
                <w:b/>
              </w:rPr>
            </w:pPr>
            <w:r w:rsidRPr="0013677B">
              <w:rPr>
                <w:b/>
              </w:rPr>
              <w:t>6.3. ORGANIZACIÓN DE LAS BRIGADAS EVACUACIÓN (IDENTIFICACIÓN COLOR VERDE)</w:t>
            </w:r>
          </w:p>
        </w:tc>
        <w:tc>
          <w:tcPr>
            <w:tcW w:w="487" w:type="pct"/>
            <w:shd w:val="clear" w:color="auto" w:fill="D9D9D9"/>
          </w:tcPr>
          <w:p w:rsidR="0013677B" w:rsidRPr="0013677B" w:rsidRDefault="0013677B" w:rsidP="00DE5C03">
            <w:pPr>
              <w:pStyle w:val="TableParagraph"/>
              <w:spacing w:before="32" w:line="249" w:lineRule="auto"/>
              <w:ind w:left="88" w:firstLine="14"/>
              <w:rPr>
                <w:b/>
              </w:rPr>
            </w:pPr>
            <w:r w:rsidRPr="0013677B">
              <w:rPr>
                <w:b/>
              </w:rPr>
              <w:t>Personal de apoyo</w:t>
            </w:r>
          </w:p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7"/>
              <w:ind w:left="1213" w:right="1199"/>
              <w:jc w:val="center"/>
              <w:rPr>
                <w:b/>
              </w:rPr>
            </w:pPr>
            <w:r w:rsidRPr="0013677B">
              <w:rPr>
                <w:b/>
              </w:rPr>
              <w:t>TIPO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7"/>
              <w:ind w:right="1251"/>
              <w:jc w:val="right"/>
              <w:rPr>
                <w:b/>
              </w:rPr>
            </w:pPr>
            <w:r w:rsidRPr="0013677B">
              <w:rPr>
                <w:b/>
              </w:rPr>
              <w:t>NOMBRE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7"/>
              <w:ind w:right="400"/>
              <w:jc w:val="right"/>
              <w:rPr>
                <w:b/>
              </w:rPr>
            </w:pPr>
            <w:r w:rsidRPr="0013677B">
              <w:rPr>
                <w:b/>
              </w:rPr>
              <w:t>TELEFONOS</w:t>
            </w:r>
          </w:p>
        </w:tc>
        <w:tc>
          <w:tcPr>
            <w:tcW w:w="487" w:type="pct"/>
            <w:vMerge w:val="restart"/>
          </w:tcPr>
          <w:p w:rsidR="0013677B" w:rsidRPr="0013677B" w:rsidRDefault="0013677B" w:rsidP="00DE5C03">
            <w:pPr>
              <w:pStyle w:val="TableParagraph"/>
            </w:pPr>
          </w:p>
          <w:p w:rsidR="0013677B" w:rsidRPr="0013677B" w:rsidRDefault="0013677B" w:rsidP="00DE5C03">
            <w:pPr>
              <w:pStyle w:val="TableParagraph"/>
              <w:spacing w:before="2"/>
            </w:pPr>
          </w:p>
          <w:p w:rsidR="0013677B" w:rsidRPr="0013677B" w:rsidRDefault="0013677B" w:rsidP="00DE5C03">
            <w:pPr>
              <w:pStyle w:val="TableParagraph"/>
              <w:ind w:left="39"/>
              <w:jc w:val="center"/>
            </w:pPr>
            <w:r>
              <w:rPr>
                <w:color w:val="FF0000"/>
              </w:rPr>
              <w:t>2</w:t>
            </w:r>
          </w:p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5"/>
              <w:ind w:left="74"/>
            </w:pPr>
            <w:r w:rsidRPr="0013677B">
              <w:t>Responsable de Evacuación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NOMBRE 1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5"/>
              <w:ind w:left="120"/>
            </w:pPr>
            <w:r w:rsidRPr="0013677B">
              <w:rPr>
                <w:color w:val="FF0000"/>
              </w:rPr>
              <w:t>098XXXXXXX</w:t>
            </w: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t>Brigadista 1</w:t>
            </w:r>
          </w:p>
        </w:tc>
        <w:tc>
          <w:tcPr>
            <w:tcW w:w="1855" w:type="pct"/>
          </w:tcPr>
          <w:p w:rsidR="0013677B" w:rsidRPr="0013677B" w:rsidRDefault="0013677B" w:rsidP="00DE5C03">
            <w:pPr>
              <w:pStyle w:val="TableParagraph"/>
              <w:spacing w:before="13"/>
              <w:ind w:left="120"/>
            </w:pPr>
            <w:r w:rsidRPr="0013677B">
              <w:rPr>
                <w:color w:val="FF0000"/>
              </w:rPr>
              <w:t>NOMBRE 2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5"/>
              <w:ind w:left="75"/>
            </w:pPr>
            <w:r w:rsidRPr="0013677B">
              <w:rPr>
                <w:color w:val="FF0000"/>
              </w:rPr>
              <w:t>098XXXXXXX</w:t>
            </w: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  <w:tr w:rsidR="0013677B" w:rsidRPr="0013677B" w:rsidTr="0013677B">
        <w:trPr>
          <w:trHeight w:val="225"/>
        </w:trPr>
        <w:tc>
          <w:tcPr>
            <w:tcW w:w="1615" w:type="pct"/>
          </w:tcPr>
          <w:p w:rsidR="0013677B" w:rsidRPr="0013677B" w:rsidRDefault="0013677B" w:rsidP="00DE5C03">
            <w:pPr>
              <w:pStyle w:val="TableParagraph"/>
              <w:spacing w:before="13"/>
              <w:ind w:left="74"/>
            </w:pPr>
            <w:r w:rsidRPr="0013677B">
              <w:lastRenderedPageBreak/>
              <w:t>Brigadista 2</w:t>
            </w:r>
          </w:p>
        </w:tc>
        <w:tc>
          <w:tcPr>
            <w:tcW w:w="1855" w:type="pct"/>
          </w:tcPr>
          <w:p w:rsidR="0013677B" w:rsidRPr="0013677B" w:rsidRDefault="005E26AF" w:rsidP="00DE5C03">
            <w:pPr>
              <w:pStyle w:val="TableParagraph"/>
              <w:spacing w:before="15"/>
              <w:ind w:left="120"/>
            </w:pPr>
            <w:r>
              <w:rPr>
                <w:color w:val="FF0000"/>
              </w:rPr>
              <w:t>NOMBRE 3</w:t>
            </w:r>
          </w:p>
        </w:tc>
        <w:tc>
          <w:tcPr>
            <w:tcW w:w="1043" w:type="pct"/>
          </w:tcPr>
          <w:p w:rsidR="0013677B" w:rsidRPr="0013677B" w:rsidRDefault="0013677B" w:rsidP="00DE5C03">
            <w:pPr>
              <w:pStyle w:val="TableParagraph"/>
              <w:spacing w:before="15"/>
              <w:ind w:left="120"/>
            </w:pPr>
          </w:p>
        </w:tc>
        <w:tc>
          <w:tcPr>
            <w:tcW w:w="487" w:type="pct"/>
            <w:vMerge/>
            <w:tcBorders>
              <w:top w:val="nil"/>
            </w:tcBorders>
          </w:tcPr>
          <w:p w:rsidR="0013677B" w:rsidRPr="0013677B" w:rsidRDefault="0013677B" w:rsidP="00DE5C03"/>
        </w:tc>
      </w:tr>
    </w:tbl>
    <w:p w:rsidR="00E90E7A" w:rsidRDefault="00E90E7A" w:rsidP="00D00BA0">
      <w:pPr>
        <w:jc w:val="both"/>
        <w:rPr>
          <w:color w:val="FF0000"/>
          <w:sz w:val="20"/>
          <w:szCs w:val="20"/>
        </w:rPr>
      </w:pPr>
    </w:p>
    <w:p w:rsidR="0013677B" w:rsidRDefault="0013677B" w:rsidP="00D00BA0">
      <w:pPr>
        <w:jc w:val="both"/>
        <w:rPr>
          <w:color w:val="FF0000"/>
          <w:sz w:val="20"/>
          <w:szCs w:val="20"/>
        </w:rPr>
      </w:pPr>
    </w:p>
    <w:p w:rsidR="00E90E7A" w:rsidRDefault="00E90E7A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3D258A" w:rsidTr="003D258A">
        <w:tc>
          <w:tcPr>
            <w:tcW w:w="10905" w:type="dxa"/>
            <w:shd w:val="clear" w:color="auto" w:fill="D9D9D9" w:themeFill="background1" w:themeFillShade="D9"/>
          </w:tcPr>
          <w:p w:rsidR="003D258A" w:rsidRPr="003D258A" w:rsidRDefault="003D258A" w:rsidP="00D00BA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3D258A">
              <w:rPr>
                <w:b/>
                <w:color w:val="000000" w:themeColor="text1"/>
                <w:szCs w:val="20"/>
              </w:rPr>
              <w:t>7. RECURSOS DEL EVENTO</w:t>
            </w:r>
          </w:p>
        </w:tc>
      </w:tr>
    </w:tbl>
    <w:p w:rsidR="0013677B" w:rsidRDefault="0013677B" w:rsidP="00D00BA0">
      <w:pPr>
        <w:jc w:val="both"/>
        <w:rPr>
          <w:color w:val="FF0000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393"/>
        <w:gridCol w:w="1438"/>
        <w:gridCol w:w="6064"/>
      </w:tblGrid>
      <w:tr w:rsidR="00F972D6" w:rsidRPr="00F972D6" w:rsidTr="00F972D6">
        <w:trPr>
          <w:trHeight w:val="239"/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F972D6" w:rsidRPr="00F972D6" w:rsidRDefault="00F972D6" w:rsidP="00DE5C03">
            <w:pPr>
              <w:pStyle w:val="TableParagraph"/>
              <w:spacing w:before="22"/>
              <w:ind w:left="78"/>
              <w:rPr>
                <w:b/>
              </w:rPr>
            </w:pPr>
            <w:r w:rsidRPr="00F972D6">
              <w:rPr>
                <w:b/>
              </w:rPr>
              <w:t>CHEQUEO DE RECURSOS DE LAS BRIGADAS</w:t>
            </w:r>
          </w:p>
        </w:tc>
      </w:tr>
      <w:tr w:rsidR="00F972D6" w:rsidRPr="00F972D6" w:rsidTr="00F972D6">
        <w:trPr>
          <w:trHeight w:val="241"/>
          <w:jc w:val="center"/>
        </w:trPr>
        <w:tc>
          <w:tcPr>
            <w:tcW w:w="1557" w:type="pct"/>
          </w:tcPr>
          <w:p w:rsidR="00F972D6" w:rsidRPr="00F972D6" w:rsidRDefault="00F972D6" w:rsidP="00F972D6">
            <w:pPr>
              <w:pStyle w:val="TableParagraph"/>
              <w:spacing w:before="22"/>
              <w:jc w:val="center"/>
              <w:rPr>
                <w:b/>
              </w:rPr>
            </w:pPr>
            <w:r w:rsidRPr="00F972D6">
              <w:rPr>
                <w:b/>
              </w:rPr>
              <w:t>EQUIPOS</w:t>
            </w:r>
          </w:p>
        </w:tc>
        <w:tc>
          <w:tcPr>
            <w:tcW w:w="660" w:type="pct"/>
          </w:tcPr>
          <w:p w:rsidR="00F972D6" w:rsidRPr="00F972D6" w:rsidRDefault="00F972D6" w:rsidP="00DE5C03">
            <w:pPr>
              <w:pStyle w:val="TableParagraph"/>
              <w:spacing w:before="22"/>
              <w:ind w:left="237"/>
              <w:rPr>
                <w:b/>
              </w:rPr>
            </w:pPr>
            <w:r w:rsidRPr="00F972D6">
              <w:rPr>
                <w:b/>
              </w:rPr>
              <w:t>CANTIDAD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2"/>
              <w:ind w:right="1841"/>
              <w:jc w:val="center"/>
              <w:rPr>
                <w:b/>
              </w:rPr>
            </w:pPr>
            <w:r w:rsidRPr="00F972D6">
              <w:rPr>
                <w:b/>
              </w:rPr>
              <w:t>UBICACIÓN</w:t>
            </w:r>
          </w:p>
        </w:tc>
      </w:tr>
      <w:tr w:rsidR="00F972D6" w:rsidRPr="00F972D6" w:rsidTr="00F972D6">
        <w:trPr>
          <w:trHeight w:val="239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22"/>
              <w:ind w:left="78"/>
              <w:jc w:val="center"/>
            </w:pPr>
            <w:r w:rsidRPr="00F972D6">
              <w:t>Extintores</w:t>
            </w:r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22"/>
              <w:jc w:val="center"/>
            </w:pPr>
            <w:r w:rsidRPr="00F972D6">
              <w:rPr>
                <w:color w:val="FF0000"/>
              </w:rPr>
              <w:t>01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2"/>
              <w:ind w:left="126"/>
            </w:pPr>
            <w:r w:rsidRPr="00F972D6">
              <w:rPr>
                <w:color w:val="FF0000"/>
              </w:rPr>
              <w:t>Área del escenario designada por el organizador</w:t>
            </w:r>
          </w:p>
        </w:tc>
      </w:tr>
      <w:tr w:rsidR="00F972D6" w:rsidRPr="00F972D6" w:rsidTr="00F972D6">
        <w:trPr>
          <w:trHeight w:val="236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22"/>
              <w:ind w:left="78"/>
              <w:jc w:val="center"/>
            </w:pPr>
            <w:r w:rsidRPr="00F972D6">
              <w:t>Botiquín primeros auxilios</w:t>
            </w:r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22"/>
              <w:jc w:val="center"/>
            </w:pPr>
            <w:r w:rsidRPr="00F972D6">
              <w:rPr>
                <w:color w:val="FF0000"/>
              </w:rPr>
              <w:t>01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2"/>
              <w:ind w:left="126"/>
            </w:pPr>
            <w:r w:rsidRPr="00F972D6">
              <w:rPr>
                <w:color w:val="FF0000"/>
              </w:rPr>
              <w:t>Área del escenario designada por el organizador</w:t>
            </w:r>
          </w:p>
        </w:tc>
      </w:tr>
      <w:tr w:rsidR="00F972D6" w:rsidRPr="00F972D6" w:rsidTr="00F972D6">
        <w:trPr>
          <w:trHeight w:val="241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24"/>
              <w:ind w:left="78"/>
              <w:jc w:val="center"/>
            </w:pPr>
            <w:r w:rsidRPr="00F972D6">
              <w:t>Brigadas identificadas</w:t>
            </w:r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24"/>
              <w:jc w:val="center"/>
            </w:pPr>
            <w:r w:rsidRPr="00F972D6">
              <w:rPr>
                <w:color w:val="FF0000"/>
              </w:rPr>
              <w:t>03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4"/>
              <w:ind w:left="126"/>
            </w:pPr>
            <w:r w:rsidRPr="00F972D6">
              <w:rPr>
                <w:color w:val="FF0000"/>
              </w:rPr>
              <w:t>Conformada por los participantes</w:t>
            </w:r>
          </w:p>
        </w:tc>
      </w:tr>
      <w:tr w:rsidR="00F972D6" w:rsidRPr="00F972D6" w:rsidTr="00F972D6">
        <w:trPr>
          <w:trHeight w:val="368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89"/>
              <w:ind w:left="78"/>
              <w:jc w:val="center"/>
            </w:pPr>
            <w:r w:rsidRPr="00F972D6">
              <w:t>Señalética</w:t>
            </w:r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89"/>
              <w:jc w:val="center"/>
            </w:pPr>
            <w:r w:rsidRPr="00F972D6">
              <w:rPr>
                <w:color w:val="FF0000"/>
              </w:rPr>
              <w:t>05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3" w:line="182" w:lineRule="exact"/>
              <w:ind w:left="81" w:firstLine="43"/>
            </w:pPr>
            <w:r w:rsidRPr="00F972D6">
              <w:rPr>
                <w:color w:val="FF0000"/>
              </w:rPr>
              <w:t>Colocada en la calle Gracia Moreno en las cuales se Identifica las vías de evacuación, riesgos, etc.</w:t>
            </w:r>
          </w:p>
        </w:tc>
      </w:tr>
      <w:tr w:rsidR="00F972D6" w:rsidRPr="00F972D6" w:rsidTr="00F972D6">
        <w:trPr>
          <w:trHeight w:val="241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22"/>
              <w:ind w:left="78"/>
              <w:jc w:val="center"/>
            </w:pPr>
            <w:r w:rsidRPr="00F972D6">
              <w:t xml:space="preserve">Brigada de atención </w:t>
            </w:r>
            <w:proofErr w:type="spellStart"/>
            <w:r w:rsidRPr="00F972D6">
              <w:t>prehospitalaria</w:t>
            </w:r>
            <w:proofErr w:type="spellEnd"/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22"/>
              <w:jc w:val="center"/>
            </w:pPr>
            <w:r w:rsidRPr="00F972D6">
              <w:rPr>
                <w:color w:val="FF0000"/>
              </w:rPr>
              <w:t>N/A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2"/>
              <w:ind w:left="126"/>
            </w:pPr>
            <w:r w:rsidRPr="00F972D6">
              <w:rPr>
                <w:color w:val="FF0000"/>
              </w:rPr>
              <w:t>N/A</w:t>
            </w:r>
          </w:p>
        </w:tc>
      </w:tr>
      <w:tr w:rsidR="00F972D6" w:rsidRPr="00F972D6" w:rsidTr="00F972D6">
        <w:trPr>
          <w:trHeight w:val="239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20"/>
              <w:ind w:left="78"/>
              <w:jc w:val="center"/>
            </w:pPr>
            <w:r w:rsidRPr="00F972D6">
              <w:t>Ambulancias</w:t>
            </w:r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20"/>
              <w:jc w:val="center"/>
            </w:pPr>
            <w:r w:rsidRPr="00F972D6">
              <w:rPr>
                <w:color w:val="FF0000"/>
              </w:rPr>
              <w:t>01</w:t>
            </w: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0"/>
              <w:ind w:left="126"/>
            </w:pPr>
            <w:r w:rsidRPr="00F972D6">
              <w:rPr>
                <w:color w:val="FF0000"/>
              </w:rPr>
              <w:t>Ubicada en la entrada de la Presidencia</w:t>
            </w:r>
          </w:p>
        </w:tc>
      </w:tr>
      <w:tr w:rsidR="00F972D6" w:rsidRPr="00F972D6" w:rsidTr="00F972D6">
        <w:trPr>
          <w:trHeight w:val="239"/>
          <w:jc w:val="center"/>
        </w:trPr>
        <w:tc>
          <w:tcPr>
            <w:tcW w:w="1557" w:type="pct"/>
          </w:tcPr>
          <w:p w:rsidR="00F972D6" w:rsidRPr="00F972D6" w:rsidRDefault="00F972D6" w:rsidP="00DE5C03">
            <w:pPr>
              <w:pStyle w:val="TableParagraph"/>
              <w:spacing w:before="20"/>
              <w:ind w:left="78"/>
              <w:jc w:val="center"/>
            </w:pPr>
            <w:r w:rsidRPr="00F972D6">
              <w:t>Seguridad privada</w:t>
            </w:r>
          </w:p>
        </w:tc>
        <w:tc>
          <w:tcPr>
            <w:tcW w:w="660" w:type="pct"/>
          </w:tcPr>
          <w:p w:rsidR="00F972D6" w:rsidRPr="00F972D6" w:rsidRDefault="00F972D6" w:rsidP="00F972D6">
            <w:pPr>
              <w:pStyle w:val="TableParagraph"/>
              <w:spacing w:before="20"/>
              <w:jc w:val="center"/>
              <w:rPr>
                <w:color w:val="FF0000"/>
              </w:rPr>
            </w:pPr>
          </w:p>
        </w:tc>
        <w:tc>
          <w:tcPr>
            <w:tcW w:w="2783" w:type="pct"/>
          </w:tcPr>
          <w:p w:rsidR="00F972D6" w:rsidRPr="00F972D6" w:rsidRDefault="00F972D6" w:rsidP="00DE5C03">
            <w:pPr>
              <w:pStyle w:val="TableParagraph"/>
              <w:spacing w:before="20"/>
              <w:ind w:left="126"/>
              <w:rPr>
                <w:color w:val="FF0000"/>
              </w:rPr>
            </w:pPr>
          </w:p>
        </w:tc>
      </w:tr>
    </w:tbl>
    <w:p w:rsidR="00E90E7A" w:rsidRDefault="00E90E7A" w:rsidP="00D00BA0">
      <w:pPr>
        <w:jc w:val="both"/>
        <w:rPr>
          <w:color w:val="FF0000"/>
          <w:sz w:val="20"/>
          <w:szCs w:val="20"/>
        </w:rPr>
      </w:pPr>
    </w:p>
    <w:p w:rsidR="00E90E7A" w:rsidRDefault="00E90E7A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9A6C34" w:rsidTr="009A6C34">
        <w:tc>
          <w:tcPr>
            <w:tcW w:w="10905" w:type="dxa"/>
            <w:shd w:val="clear" w:color="auto" w:fill="D9D9D9" w:themeFill="background1" w:themeFillShade="D9"/>
          </w:tcPr>
          <w:p w:rsidR="009A6C34" w:rsidRPr="009A6C34" w:rsidRDefault="009A6C34" w:rsidP="00D00BA0">
            <w:pPr>
              <w:jc w:val="both"/>
              <w:rPr>
                <w:b/>
                <w:color w:val="000000" w:themeColor="text1"/>
                <w:szCs w:val="20"/>
              </w:rPr>
            </w:pPr>
            <w:r w:rsidRPr="009A6C34">
              <w:rPr>
                <w:b/>
                <w:color w:val="000000" w:themeColor="text1"/>
                <w:szCs w:val="20"/>
              </w:rPr>
              <w:t>8. COMUNICACIÓN (COORDINACIÓN Y RESPUESTA)</w:t>
            </w:r>
          </w:p>
        </w:tc>
      </w:tr>
    </w:tbl>
    <w:p w:rsidR="009A6C34" w:rsidRDefault="009A6C34" w:rsidP="00D00BA0">
      <w:pPr>
        <w:jc w:val="both"/>
        <w:rPr>
          <w:color w:val="FF0000"/>
          <w:sz w:val="20"/>
          <w:szCs w:val="20"/>
        </w:rPr>
      </w:pPr>
    </w:p>
    <w:tbl>
      <w:tblPr>
        <w:tblStyle w:val="TableNormal"/>
        <w:tblW w:w="3838" w:type="pct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913"/>
        <w:gridCol w:w="2780"/>
        <w:gridCol w:w="2670"/>
      </w:tblGrid>
      <w:tr w:rsidR="00C00208" w:rsidRPr="00C00208" w:rsidTr="00C00208">
        <w:trPr>
          <w:trHeight w:val="299"/>
        </w:trPr>
        <w:tc>
          <w:tcPr>
            <w:tcW w:w="5000" w:type="pct"/>
            <w:gridSpan w:val="3"/>
            <w:shd w:val="clear" w:color="auto" w:fill="D9D9D9"/>
          </w:tcPr>
          <w:p w:rsidR="00C00208" w:rsidRPr="00C00208" w:rsidRDefault="00C00208" w:rsidP="00DE5C03">
            <w:pPr>
              <w:pStyle w:val="TableParagraph"/>
              <w:spacing w:before="51"/>
              <w:ind w:left="78"/>
              <w:rPr>
                <w:b/>
              </w:rPr>
            </w:pPr>
            <w:r w:rsidRPr="00C00208">
              <w:rPr>
                <w:b/>
              </w:rPr>
              <w:t>8.1. PREPARACIÓN PARA LA RESPUESTA</w:t>
            </w:r>
          </w:p>
        </w:tc>
      </w:tr>
      <w:tr w:rsidR="00C00208" w:rsidRPr="00C00208" w:rsidTr="00C00208">
        <w:trPr>
          <w:trHeight w:val="381"/>
        </w:trPr>
        <w:tc>
          <w:tcPr>
            <w:tcW w:w="1948" w:type="pct"/>
          </w:tcPr>
          <w:p w:rsidR="00C00208" w:rsidRPr="00C00208" w:rsidRDefault="00C00208" w:rsidP="00DE5C03">
            <w:pPr>
              <w:pStyle w:val="TableParagraph"/>
              <w:spacing w:before="92"/>
              <w:ind w:left="741"/>
              <w:rPr>
                <w:b/>
              </w:rPr>
            </w:pPr>
            <w:r w:rsidRPr="00C00208">
              <w:rPr>
                <w:b/>
              </w:rPr>
              <w:t>UNIDADES</w:t>
            </w:r>
          </w:p>
        </w:tc>
        <w:tc>
          <w:tcPr>
            <w:tcW w:w="1868" w:type="pct"/>
          </w:tcPr>
          <w:p w:rsidR="00C00208" w:rsidRPr="00C00208" w:rsidRDefault="00C00208" w:rsidP="00DE5C03">
            <w:pPr>
              <w:pStyle w:val="TableParagraph"/>
              <w:spacing w:before="92"/>
              <w:ind w:left="880"/>
              <w:rPr>
                <w:b/>
              </w:rPr>
            </w:pPr>
            <w:r w:rsidRPr="00C00208">
              <w:rPr>
                <w:b/>
              </w:rPr>
              <w:t>NOMBRE / LUGAR</w:t>
            </w:r>
          </w:p>
        </w:tc>
        <w:tc>
          <w:tcPr>
            <w:tcW w:w="1184" w:type="pct"/>
          </w:tcPr>
          <w:p w:rsidR="00C00208" w:rsidRPr="00C00208" w:rsidRDefault="00C00208" w:rsidP="00C00208">
            <w:pPr>
              <w:pStyle w:val="TableParagraph"/>
              <w:spacing w:before="1" w:line="182" w:lineRule="exact"/>
              <w:ind w:left="120" w:right="126"/>
              <w:jc w:val="center"/>
              <w:rPr>
                <w:b/>
              </w:rPr>
            </w:pPr>
            <w:r w:rsidRPr="00C00208">
              <w:rPr>
                <w:b/>
              </w:rPr>
              <w:t>N° TELEFONICO DE CONTACTO</w:t>
            </w:r>
          </w:p>
        </w:tc>
      </w:tr>
      <w:tr w:rsidR="00C00208" w:rsidRPr="00C00208" w:rsidTr="00C00208">
        <w:trPr>
          <w:trHeight w:val="299"/>
        </w:trPr>
        <w:tc>
          <w:tcPr>
            <w:tcW w:w="1948" w:type="pct"/>
          </w:tcPr>
          <w:p w:rsidR="00C00208" w:rsidRPr="00C00208" w:rsidRDefault="00C00208" w:rsidP="00DE5C03">
            <w:pPr>
              <w:pStyle w:val="TableParagraph"/>
              <w:spacing w:before="51"/>
              <w:ind w:left="78"/>
            </w:pPr>
            <w:r w:rsidRPr="00C00208">
              <w:t>UPC</w:t>
            </w:r>
          </w:p>
        </w:tc>
        <w:tc>
          <w:tcPr>
            <w:tcW w:w="1868" w:type="pct"/>
          </w:tcPr>
          <w:p w:rsidR="00C00208" w:rsidRPr="00C00208" w:rsidRDefault="00C00208" w:rsidP="00DE5C03">
            <w:pPr>
              <w:pStyle w:val="TableParagraph"/>
              <w:spacing w:before="51"/>
              <w:ind w:left="78"/>
            </w:pPr>
            <w:r w:rsidRPr="00C00208">
              <w:rPr>
                <w:color w:val="FF0000"/>
              </w:rPr>
              <w:t>Chimborazo s/n y alianza</w:t>
            </w:r>
          </w:p>
        </w:tc>
        <w:tc>
          <w:tcPr>
            <w:tcW w:w="1184" w:type="pct"/>
          </w:tcPr>
          <w:p w:rsidR="00C00208" w:rsidRPr="00C00208" w:rsidRDefault="00C00208" w:rsidP="00DE5C03">
            <w:pPr>
              <w:pStyle w:val="TableParagraph"/>
              <w:spacing w:before="51"/>
              <w:ind w:left="789" w:right="751"/>
              <w:jc w:val="center"/>
            </w:pPr>
            <w:r w:rsidRPr="00C00208">
              <w:rPr>
                <w:color w:val="FF0000"/>
              </w:rPr>
              <w:t>022 84 639</w:t>
            </w:r>
          </w:p>
        </w:tc>
      </w:tr>
      <w:tr w:rsidR="00C00208" w:rsidRPr="00C00208" w:rsidTr="00C00208">
        <w:trPr>
          <w:trHeight w:val="299"/>
        </w:trPr>
        <w:tc>
          <w:tcPr>
            <w:tcW w:w="1948" w:type="pct"/>
          </w:tcPr>
          <w:p w:rsidR="00C00208" w:rsidRPr="00C00208" w:rsidRDefault="00C00208" w:rsidP="00DE5C03">
            <w:pPr>
              <w:pStyle w:val="TableParagraph"/>
              <w:spacing w:before="53"/>
              <w:ind w:left="78"/>
            </w:pPr>
            <w:r w:rsidRPr="00C00208">
              <w:t>Estación de Bomberos</w:t>
            </w:r>
          </w:p>
        </w:tc>
        <w:tc>
          <w:tcPr>
            <w:tcW w:w="1868" w:type="pct"/>
          </w:tcPr>
          <w:p w:rsidR="00C00208" w:rsidRPr="00C00208" w:rsidRDefault="00C00208" w:rsidP="00DE5C03">
            <w:pPr>
              <w:pStyle w:val="TableParagraph"/>
              <w:spacing w:before="53"/>
              <w:ind w:left="122"/>
            </w:pPr>
            <w:r w:rsidRPr="00C00208">
              <w:rPr>
                <w:color w:val="FF0000"/>
              </w:rPr>
              <w:t>barrio de la loma grande</w:t>
            </w:r>
          </w:p>
        </w:tc>
        <w:tc>
          <w:tcPr>
            <w:tcW w:w="1184" w:type="pct"/>
          </w:tcPr>
          <w:p w:rsidR="00C00208" w:rsidRPr="00C00208" w:rsidRDefault="00C00208" w:rsidP="00DE5C03">
            <w:pPr>
              <w:pStyle w:val="TableParagraph"/>
              <w:spacing w:before="53"/>
              <w:ind w:left="789" w:right="759"/>
              <w:jc w:val="center"/>
            </w:pPr>
            <w:r w:rsidRPr="00C00208">
              <w:rPr>
                <w:color w:val="FF0000"/>
              </w:rPr>
              <w:t>023141532</w:t>
            </w:r>
          </w:p>
        </w:tc>
      </w:tr>
      <w:tr w:rsidR="00C00208" w:rsidRPr="00C00208" w:rsidTr="00C00208">
        <w:trPr>
          <w:trHeight w:val="644"/>
        </w:trPr>
        <w:tc>
          <w:tcPr>
            <w:tcW w:w="1948" w:type="pct"/>
          </w:tcPr>
          <w:p w:rsidR="00C00208" w:rsidRPr="00C00208" w:rsidRDefault="00C00208" w:rsidP="00DE5C03">
            <w:pPr>
              <w:pStyle w:val="TableParagraph"/>
              <w:spacing w:before="6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ind w:left="78"/>
            </w:pPr>
            <w:r w:rsidRPr="00C00208">
              <w:t>Hospitales - Centros de Salud</w:t>
            </w:r>
          </w:p>
        </w:tc>
        <w:tc>
          <w:tcPr>
            <w:tcW w:w="1868" w:type="pct"/>
          </w:tcPr>
          <w:p w:rsidR="00C00208" w:rsidRPr="00C00208" w:rsidRDefault="00C00208" w:rsidP="00DE5C03">
            <w:pPr>
              <w:pStyle w:val="TableParagraph"/>
              <w:spacing w:before="108"/>
              <w:ind w:left="122"/>
            </w:pPr>
            <w:r w:rsidRPr="00C00208">
              <w:rPr>
                <w:color w:val="FF0000"/>
              </w:rPr>
              <w:t>Hospital Carlos Andrade Marín IESS</w:t>
            </w:r>
          </w:p>
        </w:tc>
        <w:tc>
          <w:tcPr>
            <w:tcW w:w="1184" w:type="pct"/>
          </w:tcPr>
          <w:p w:rsidR="00C00208" w:rsidRPr="00C00208" w:rsidRDefault="00C00208" w:rsidP="00DE5C03">
            <w:pPr>
              <w:pStyle w:val="TableParagraph"/>
              <w:spacing w:before="44"/>
              <w:ind w:left="789" w:right="759"/>
              <w:jc w:val="center"/>
            </w:pPr>
            <w:r w:rsidRPr="00C00208">
              <w:rPr>
                <w:color w:val="FF0000"/>
              </w:rPr>
              <w:t>02294-4200</w:t>
            </w:r>
          </w:p>
        </w:tc>
      </w:tr>
    </w:tbl>
    <w:p w:rsidR="009A6C34" w:rsidRDefault="009A6C34" w:rsidP="00D00BA0">
      <w:pPr>
        <w:jc w:val="both"/>
        <w:rPr>
          <w:color w:val="FF0000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6"/>
        <w:gridCol w:w="3254"/>
        <w:gridCol w:w="5535"/>
      </w:tblGrid>
      <w:tr w:rsidR="00C00208" w:rsidRPr="00C00208" w:rsidTr="00C00208">
        <w:trPr>
          <w:trHeight w:val="299"/>
        </w:trPr>
        <w:tc>
          <w:tcPr>
            <w:tcW w:w="5000" w:type="pct"/>
            <w:gridSpan w:val="3"/>
            <w:shd w:val="clear" w:color="auto" w:fill="D9D9D9"/>
          </w:tcPr>
          <w:p w:rsidR="00C00208" w:rsidRPr="00C00208" w:rsidRDefault="00C00208" w:rsidP="00DE5C03">
            <w:pPr>
              <w:pStyle w:val="TableParagraph"/>
              <w:spacing w:before="53"/>
              <w:ind w:left="74"/>
              <w:rPr>
                <w:b/>
              </w:rPr>
            </w:pPr>
            <w:r w:rsidRPr="00C00208">
              <w:rPr>
                <w:b/>
              </w:rPr>
              <w:t>8.2. AMENAZAS IDENTIFICADAS EN EL EVENTO</w:t>
            </w:r>
          </w:p>
        </w:tc>
      </w:tr>
      <w:tr w:rsidR="00C00208" w:rsidRPr="00C00208" w:rsidTr="00C00208">
        <w:trPr>
          <w:trHeight w:val="237"/>
        </w:trPr>
        <w:tc>
          <w:tcPr>
            <w:tcW w:w="970" w:type="pct"/>
          </w:tcPr>
          <w:p w:rsidR="00C00208" w:rsidRPr="00C00208" w:rsidRDefault="00C00208" w:rsidP="00C00208">
            <w:pPr>
              <w:pStyle w:val="TableParagraph"/>
              <w:spacing w:before="20"/>
              <w:ind w:left="130" w:right="105"/>
              <w:jc w:val="center"/>
              <w:rPr>
                <w:b/>
              </w:rPr>
            </w:pPr>
            <w:r w:rsidRPr="00C00208">
              <w:rPr>
                <w:b/>
              </w:rPr>
              <w:t>AMENAZA</w:t>
            </w:r>
          </w:p>
        </w:tc>
        <w:tc>
          <w:tcPr>
            <w:tcW w:w="1492" w:type="pct"/>
          </w:tcPr>
          <w:p w:rsidR="00C00208" w:rsidRPr="00C00208" w:rsidRDefault="00C00208" w:rsidP="00C00208">
            <w:pPr>
              <w:pStyle w:val="TableParagraph"/>
              <w:spacing w:before="20"/>
              <w:ind w:left="182"/>
              <w:jc w:val="center"/>
              <w:rPr>
                <w:b/>
              </w:rPr>
            </w:pPr>
            <w:r w:rsidRPr="00C00208">
              <w:rPr>
                <w:b/>
              </w:rPr>
              <w:t>DESCRIPCIÓN DE LA AMENAZA</w:t>
            </w:r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spacing w:before="20"/>
              <w:ind w:left="143"/>
              <w:jc w:val="center"/>
              <w:rPr>
                <w:b/>
              </w:rPr>
            </w:pPr>
            <w:r w:rsidRPr="00C00208">
              <w:rPr>
                <w:b/>
              </w:rPr>
              <w:t>¿QUÉ HACER EN CASO DE PRESENTARSE LA AMENAZA?</w:t>
            </w:r>
          </w:p>
        </w:tc>
      </w:tr>
      <w:tr w:rsidR="00C00208" w:rsidRPr="00C00208" w:rsidTr="00C00208">
        <w:trPr>
          <w:trHeight w:val="4215"/>
        </w:trPr>
        <w:tc>
          <w:tcPr>
            <w:tcW w:w="970" w:type="pct"/>
          </w:tcPr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spacing w:before="8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ind w:left="123" w:right="106"/>
              <w:jc w:val="center"/>
            </w:pPr>
            <w:r w:rsidRPr="00C00208">
              <w:t>Inundaciones</w:t>
            </w:r>
          </w:p>
        </w:tc>
        <w:tc>
          <w:tcPr>
            <w:tcW w:w="1492" w:type="pct"/>
          </w:tcPr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spacing w:before="1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ind w:left="74" w:right="47" w:firstLine="45"/>
              <w:jc w:val="both"/>
            </w:pPr>
            <w:r w:rsidRPr="00C00208">
              <w:rPr>
                <w:color w:val="202020"/>
                <w:shd w:val="clear" w:color="auto" w:fill="FFFFFF"/>
              </w:rPr>
              <w:t>Una inundación es la ocupación por</w:t>
            </w:r>
            <w:r w:rsidRPr="00C00208">
              <w:rPr>
                <w:color w:val="202020"/>
              </w:rPr>
              <w:t xml:space="preserve"> </w:t>
            </w:r>
            <w:r w:rsidRPr="00C00208">
              <w:rPr>
                <w:color w:val="202020"/>
                <w:shd w:val="clear" w:color="auto" w:fill="FFFFFF"/>
              </w:rPr>
              <w:t>parte del agua de zonas que</w:t>
            </w:r>
            <w:r w:rsidRPr="00C00208">
              <w:rPr>
                <w:color w:val="202020"/>
              </w:rPr>
              <w:t xml:space="preserve"> habitualmente están libres de esta, por desbordamiento de ríos, torrentes o ramblas, por lluvias torrenciales, </w:t>
            </w:r>
            <w:r w:rsidRPr="00C00208">
              <w:rPr>
                <w:color w:val="202020"/>
                <w:shd w:val="clear" w:color="auto" w:fill="FFFFFF"/>
              </w:rPr>
              <w:t>entre otros</w:t>
            </w:r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line="191" w:lineRule="exact"/>
              <w:jc w:val="both"/>
            </w:pPr>
            <w:r w:rsidRPr="00C00208">
              <w:t>Mantener la</w:t>
            </w:r>
            <w:r w:rsidRPr="00C00208">
              <w:rPr>
                <w:spacing w:val="-6"/>
              </w:rPr>
              <w:t xml:space="preserve"> </w:t>
            </w:r>
            <w:r w:rsidRPr="00C00208">
              <w:t>calma.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6" w:line="195" w:lineRule="exact"/>
              <w:jc w:val="both"/>
            </w:pPr>
            <w:r w:rsidRPr="00C00208">
              <w:t>Suspender el</w:t>
            </w:r>
            <w:r w:rsidRPr="00C00208">
              <w:rPr>
                <w:spacing w:val="-9"/>
              </w:rPr>
              <w:t xml:space="preserve"> </w:t>
            </w:r>
            <w:r w:rsidRPr="00C00208">
              <w:t>Evento.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right="51" w:hanging="360"/>
              <w:jc w:val="both"/>
            </w:pPr>
            <w:r w:rsidRPr="00C00208">
              <w:t>Identificar una ruta de evacuación y otras vías alternativas.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right="49" w:hanging="360"/>
              <w:jc w:val="both"/>
            </w:pPr>
            <w:r w:rsidRPr="00C00208">
              <w:t>Observar</w:t>
            </w:r>
            <w:r w:rsidRPr="00C00208">
              <w:rPr>
                <w:spacing w:val="-7"/>
              </w:rPr>
              <w:t xml:space="preserve"> </w:t>
            </w:r>
            <w:r w:rsidRPr="00C00208">
              <w:t>la</w:t>
            </w:r>
            <w:r w:rsidRPr="00C00208">
              <w:rPr>
                <w:spacing w:val="-4"/>
              </w:rPr>
              <w:t xml:space="preserve"> </w:t>
            </w:r>
            <w:r w:rsidRPr="00C00208">
              <w:t>dirección</w:t>
            </w:r>
            <w:r w:rsidRPr="00C00208">
              <w:rPr>
                <w:spacing w:val="-7"/>
              </w:rPr>
              <w:t xml:space="preserve"> </w:t>
            </w:r>
            <w:r w:rsidRPr="00C00208">
              <w:t>de</w:t>
            </w:r>
            <w:r w:rsidRPr="00C00208">
              <w:rPr>
                <w:spacing w:val="-7"/>
              </w:rPr>
              <w:t xml:space="preserve"> </w:t>
            </w:r>
            <w:r w:rsidRPr="00C00208">
              <w:t>ingreso</w:t>
            </w:r>
            <w:r w:rsidRPr="00C00208">
              <w:rPr>
                <w:spacing w:val="-5"/>
              </w:rPr>
              <w:t xml:space="preserve"> </w:t>
            </w:r>
            <w:r w:rsidRPr="00C00208">
              <w:t>del</w:t>
            </w:r>
            <w:r w:rsidRPr="00C00208">
              <w:rPr>
                <w:spacing w:val="-6"/>
              </w:rPr>
              <w:t xml:space="preserve"> </w:t>
            </w:r>
            <w:r w:rsidRPr="00C00208">
              <w:t>agua,</w:t>
            </w:r>
            <w:r w:rsidRPr="00C00208">
              <w:rPr>
                <w:spacing w:val="-3"/>
              </w:rPr>
              <w:t xml:space="preserve"> </w:t>
            </w:r>
            <w:r w:rsidRPr="00C00208">
              <w:t>para</w:t>
            </w:r>
            <w:r w:rsidRPr="00C00208">
              <w:rPr>
                <w:spacing w:val="-7"/>
              </w:rPr>
              <w:t xml:space="preserve"> </w:t>
            </w:r>
            <w:r w:rsidRPr="00C00208">
              <w:t>evacuar por el lado opuesto.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right="50" w:hanging="360"/>
              <w:jc w:val="both"/>
            </w:pPr>
            <w:r w:rsidRPr="00C00208">
              <w:t>Evacuar a sitios altos, para evitar pérdidas humanas y económicas.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right="47" w:hanging="360"/>
              <w:jc w:val="both"/>
            </w:pPr>
            <w:r w:rsidRPr="00C00208">
              <w:t>Evitar</w:t>
            </w:r>
            <w:r w:rsidRPr="00C00208">
              <w:rPr>
                <w:spacing w:val="-10"/>
              </w:rPr>
              <w:t xml:space="preserve"> </w:t>
            </w:r>
            <w:r w:rsidRPr="00C00208">
              <w:t>el</w:t>
            </w:r>
            <w:r w:rsidRPr="00C00208">
              <w:rPr>
                <w:spacing w:val="-11"/>
              </w:rPr>
              <w:t xml:space="preserve"> </w:t>
            </w:r>
            <w:r w:rsidRPr="00C00208">
              <w:t>contacto</w:t>
            </w:r>
            <w:r w:rsidRPr="00C00208">
              <w:rPr>
                <w:spacing w:val="-12"/>
              </w:rPr>
              <w:t xml:space="preserve"> </w:t>
            </w:r>
            <w:r w:rsidRPr="00C00208">
              <w:t>con</w:t>
            </w:r>
            <w:r w:rsidRPr="00C00208">
              <w:rPr>
                <w:spacing w:val="-11"/>
              </w:rPr>
              <w:t xml:space="preserve"> </w:t>
            </w:r>
            <w:r w:rsidRPr="00C00208">
              <w:t>las</w:t>
            </w:r>
            <w:r w:rsidRPr="00C00208">
              <w:rPr>
                <w:spacing w:val="-8"/>
              </w:rPr>
              <w:t xml:space="preserve"> </w:t>
            </w:r>
            <w:r w:rsidRPr="00C00208">
              <w:t>aguas</w:t>
            </w:r>
            <w:r w:rsidRPr="00C00208">
              <w:rPr>
                <w:spacing w:val="-7"/>
              </w:rPr>
              <w:t xml:space="preserve"> </w:t>
            </w:r>
            <w:r w:rsidRPr="00C00208">
              <w:t>de</w:t>
            </w:r>
            <w:r w:rsidRPr="00C00208">
              <w:rPr>
                <w:spacing w:val="-10"/>
              </w:rPr>
              <w:t xml:space="preserve"> </w:t>
            </w:r>
            <w:r w:rsidRPr="00C00208">
              <w:t>inundación,</w:t>
            </w:r>
            <w:r w:rsidRPr="00C00208">
              <w:rPr>
                <w:spacing w:val="-7"/>
              </w:rPr>
              <w:t xml:space="preserve"> </w:t>
            </w:r>
            <w:r w:rsidRPr="00C00208">
              <w:t>la</w:t>
            </w:r>
            <w:r w:rsidRPr="00C00208">
              <w:rPr>
                <w:spacing w:val="-12"/>
              </w:rPr>
              <w:t xml:space="preserve"> </w:t>
            </w:r>
            <w:r w:rsidRPr="00C00208">
              <w:t>misma puede estar contaminada con aceite, gasolina o aguas negras.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1"/>
              <w:ind w:right="49" w:hanging="360"/>
              <w:jc w:val="both"/>
            </w:pPr>
            <w:r w:rsidRPr="00C00208">
              <w:t>El agua podría estar eléctricamente cargada debido a líneas eléctricas subterráneas o cables eléctricos caídos. Reportar a la Empresa</w:t>
            </w:r>
            <w:r w:rsidRPr="00C00208">
              <w:rPr>
                <w:spacing w:val="-13"/>
              </w:rPr>
              <w:t xml:space="preserve"> </w:t>
            </w:r>
            <w:r w:rsidRPr="00C00208">
              <w:t>Eléctrica.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6" w:line="235" w:lineRule="auto"/>
              <w:ind w:right="50" w:hanging="360"/>
              <w:jc w:val="both"/>
            </w:pPr>
            <w:r w:rsidRPr="00C00208">
              <w:t>Evite las corrientes de agua. El agua en movimiento puede</w:t>
            </w:r>
            <w:r w:rsidRPr="00C00208">
              <w:rPr>
                <w:spacing w:val="-1"/>
              </w:rPr>
              <w:t xml:space="preserve"> </w:t>
            </w:r>
            <w:r w:rsidRPr="00C00208">
              <w:t>tumbarlo.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4"/>
              <w:jc w:val="both"/>
            </w:pPr>
            <w:r w:rsidRPr="00C00208">
              <w:lastRenderedPageBreak/>
              <w:t>Evite caminar por aguas en</w:t>
            </w:r>
            <w:r w:rsidRPr="00C00208">
              <w:rPr>
                <w:spacing w:val="-22"/>
              </w:rPr>
              <w:t xml:space="preserve"> </w:t>
            </w:r>
            <w:r w:rsidRPr="00C00208">
              <w:t>movimiento.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4" w:line="235" w:lineRule="auto"/>
              <w:ind w:right="198" w:hanging="360"/>
            </w:pPr>
            <w:r w:rsidRPr="00C00208">
              <w:t>Estar atento a las informaciones emanadas por las distintas autoridades, sea vía radial o con</w:t>
            </w:r>
            <w:r w:rsidRPr="00C00208">
              <w:rPr>
                <w:spacing w:val="-33"/>
              </w:rPr>
              <w:t xml:space="preserve"> </w:t>
            </w:r>
            <w:r w:rsidRPr="00C00208">
              <w:t>megáfonos.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6"/>
              <w:ind w:right="423" w:hanging="360"/>
            </w:pPr>
            <w:r w:rsidRPr="00C00208">
              <w:t>En el punto de encuentro, verificar que todos los usuarios estén</w:t>
            </w:r>
            <w:r w:rsidRPr="00C00208">
              <w:rPr>
                <w:spacing w:val="-2"/>
              </w:rPr>
              <w:t xml:space="preserve"> </w:t>
            </w:r>
            <w:r w:rsidRPr="00C00208">
              <w:t>completos.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line="181" w:lineRule="exact"/>
            </w:pPr>
            <w:r w:rsidRPr="00C00208">
              <w:t>Comunicarse con las entidades de</w:t>
            </w:r>
            <w:r w:rsidRPr="00C00208">
              <w:rPr>
                <w:spacing w:val="-14"/>
              </w:rPr>
              <w:t xml:space="preserve"> </w:t>
            </w:r>
            <w:r w:rsidRPr="00C00208">
              <w:t>auxilio.</w:t>
            </w:r>
          </w:p>
        </w:tc>
      </w:tr>
      <w:tr w:rsidR="00C00208" w:rsidRPr="00C00208" w:rsidTr="00C00208">
        <w:trPr>
          <w:trHeight w:val="1156"/>
        </w:trPr>
        <w:tc>
          <w:tcPr>
            <w:tcW w:w="970" w:type="pct"/>
          </w:tcPr>
          <w:p w:rsidR="00C00208" w:rsidRPr="00C00208" w:rsidRDefault="00C00208" w:rsidP="00DE5C03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spacing w:before="2"/>
              <w:rPr>
                <w:rFonts w:ascii="Carlito"/>
              </w:rPr>
            </w:pPr>
          </w:p>
          <w:p w:rsidR="00C00208" w:rsidRPr="00C00208" w:rsidRDefault="00C00208" w:rsidP="00DE5C03">
            <w:pPr>
              <w:pStyle w:val="TableParagraph"/>
              <w:ind w:left="130" w:right="106"/>
              <w:jc w:val="center"/>
            </w:pPr>
            <w:r w:rsidRPr="00C00208">
              <w:t>Movimientos en masa</w:t>
            </w:r>
          </w:p>
        </w:tc>
        <w:tc>
          <w:tcPr>
            <w:tcW w:w="1492" w:type="pct"/>
          </w:tcPr>
          <w:p w:rsidR="00C00208" w:rsidRPr="00C00208" w:rsidRDefault="00C00208" w:rsidP="00DE5C03">
            <w:pPr>
              <w:pStyle w:val="TableParagraph"/>
              <w:spacing w:before="22"/>
              <w:ind w:left="74" w:right="47" w:firstLine="45"/>
              <w:jc w:val="both"/>
            </w:pPr>
            <w:r w:rsidRPr="00C00208">
              <w:rPr>
                <w:color w:val="535353"/>
              </w:rPr>
              <w:t>Es el proceso por el cual un volumen de material constituido por roca,</w:t>
            </w:r>
            <w:r w:rsidRPr="00C00208">
              <w:rPr>
                <w:color w:val="535353"/>
                <w:spacing w:val="-18"/>
              </w:rPr>
              <w:t xml:space="preserve"> </w:t>
            </w:r>
            <w:r w:rsidRPr="00C00208">
              <w:rPr>
                <w:color w:val="535353"/>
              </w:rPr>
              <w:t>suelo o  escombros  que  se   desplazan por acción de la gravedad por una ladera, son conocidos popularmente como deslizamientos o</w:t>
            </w:r>
            <w:r w:rsidRPr="00C00208">
              <w:rPr>
                <w:color w:val="535353"/>
                <w:spacing w:val="-13"/>
              </w:rPr>
              <w:t xml:space="preserve"> </w:t>
            </w:r>
            <w:r w:rsidRPr="00C00208">
              <w:rPr>
                <w:color w:val="535353"/>
              </w:rPr>
              <w:t>derrumbes.</w:t>
            </w:r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  <w:tab w:val="left" w:pos="843"/>
              </w:tabs>
              <w:spacing w:line="191" w:lineRule="exact"/>
              <w:rPr>
                <w:color w:val="535353"/>
              </w:rPr>
            </w:pPr>
            <w:r w:rsidRPr="00C00208">
              <w:rPr>
                <w:color w:val="535353"/>
              </w:rPr>
              <w:t>Mantener la calma.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3" w:line="195" w:lineRule="exact"/>
              <w:rPr>
                <w:color w:val="535353"/>
              </w:rPr>
            </w:pPr>
            <w:r w:rsidRPr="00C00208">
              <w:rPr>
                <w:color w:val="535353"/>
              </w:rPr>
              <w:t>Suspender el Evento.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2" w:line="235" w:lineRule="auto"/>
              <w:ind w:right="694"/>
              <w:rPr>
                <w:color w:val="535353"/>
              </w:rPr>
            </w:pPr>
            <w:r w:rsidRPr="00C00208">
              <w:rPr>
                <w:color w:val="535353"/>
              </w:rPr>
              <w:t>Identificar una ruta de evacuación y otras vías alternativas.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ind w:right="66"/>
              <w:rPr>
                <w:color w:val="535353"/>
              </w:rPr>
            </w:pPr>
            <w:r w:rsidRPr="00C00208">
              <w:rPr>
                <w:color w:val="535353"/>
              </w:rPr>
              <w:t>Observar la dirección de ingreso del alud, para evacuar por el lado opuesto.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1" w:line="235" w:lineRule="auto"/>
              <w:ind w:right="55"/>
              <w:jc w:val="both"/>
              <w:rPr>
                <w:color w:val="535353"/>
              </w:rPr>
            </w:pPr>
            <w:r w:rsidRPr="00C00208">
              <w:rPr>
                <w:color w:val="535353"/>
              </w:rPr>
              <w:t>Evacuar a sitios altos, para evitar pérdidas humanas y económicas.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5" w:line="237" w:lineRule="auto"/>
              <w:ind w:right="54"/>
              <w:jc w:val="both"/>
              <w:rPr>
                <w:color w:val="535353"/>
              </w:rPr>
            </w:pPr>
            <w:r w:rsidRPr="00C00208">
              <w:rPr>
                <w:color w:val="535353"/>
              </w:rPr>
              <w:t>Evitar el contacto con la masa desbordada, la misma puede estar contaminada con aceite, gasolina o aguas negras.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2" w:line="242" w:lineRule="auto"/>
              <w:ind w:right="47"/>
              <w:jc w:val="both"/>
              <w:rPr>
                <w:color w:val="535353"/>
              </w:rPr>
            </w:pPr>
            <w:r w:rsidRPr="00C00208">
              <w:rPr>
                <w:color w:val="535353"/>
              </w:rPr>
              <w:t>El agua podría estar eléctricamente cargada debido a líneas eléctricas subterráneas o cables eléctricos caídos. Reportar a la Empresa Eléctrica.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2" w:line="235" w:lineRule="auto"/>
              <w:ind w:right="50"/>
              <w:jc w:val="both"/>
              <w:rPr>
                <w:color w:val="535353"/>
              </w:rPr>
            </w:pPr>
            <w:r w:rsidRPr="00C00208">
              <w:rPr>
                <w:color w:val="535353"/>
              </w:rPr>
              <w:t>Evite las corrientes de agua. El agua en movimiento puede tumbarlo.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4" w:line="195" w:lineRule="exact"/>
              <w:jc w:val="both"/>
              <w:rPr>
                <w:color w:val="535353"/>
              </w:rPr>
            </w:pPr>
            <w:r w:rsidRPr="00C00208">
              <w:rPr>
                <w:color w:val="535353"/>
              </w:rPr>
              <w:t>Evite caminar por aguas en movimiento.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2" w:line="235" w:lineRule="auto"/>
              <w:ind w:right="198"/>
              <w:rPr>
                <w:color w:val="535353"/>
              </w:rPr>
            </w:pPr>
            <w:r w:rsidRPr="00C00208">
              <w:rPr>
                <w:color w:val="535353"/>
              </w:rPr>
              <w:t>Estar atento a las informaciones emanadas por las distintas autoridades, sea vía radial o con megáfonos.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4"/>
              <w:ind w:right="423"/>
              <w:rPr>
                <w:color w:val="535353"/>
              </w:rPr>
            </w:pPr>
            <w:r w:rsidRPr="00C00208">
              <w:rPr>
                <w:color w:val="535353"/>
              </w:rPr>
              <w:t>En el punto de encuentro, verificar que todos los usuarios estén completos.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ind w:right="66"/>
              <w:rPr>
                <w:color w:val="535353"/>
              </w:rPr>
            </w:pPr>
            <w:r w:rsidRPr="00C00208">
              <w:rPr>
                <w:color w:val="535353"/>
              </w:rPr>
              <w:t>Comunicarse con las entidades de auxilio.</w:t>
            </w:r>
          </w:p>
        </w:tc>
      </w:tr>
      <w:tr w:rsidR="00C00208" w:rsidRPr="00C00208" w:rsidTr="00C00208">
        <w:trPr>
          <w:trHeight w:val="1156"/>
        </w:trPr>
        <w:tc>
          <w:tcPr>
            <w:tcW w:w="970" w:type="pct"/>
          </w:tcPr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before="8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ind w:left="263"/>
              <w:jc w:val="center"/>
            </w:pPr>
            <w:r w:rsidRPr="00C00208">
              <w:t>Erupción volcánica</w:t>
            </w:r>
          </w:p>
        </w:tc>
        <w:tc>
          <w:tcPr>
            <w:tcW w:w="1492" w:type="pct"/>
          </w:tcPr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before="3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ind w:left="74" w:right="45"/>
              <w:jc w:val="both"/>
            </w:pPr>
            <w:r w:rsidRPr="00C00208">
              <w:t xml:space="preserve">Una erupción volcánica es una emisión violenta en la </w:t>
            </w:r>
            <w:hyperlink r:id="rId13">
              <w:r w:rsidRPr="00C00208">
                <w:t>superficie</w:t>
              </w:r>
            </w:hyperlink>
            <w:r w:rsidRPr="00C00208">
              <w:t xml:space="preserve"> </w:t>
            </w:r>
            <w:hyperlink r:id="rId14">
              <w:r w:rsidRPr="00C00208">
                <w:t xml:space="preserve">terrestre </w:t>
              </w:r>
            </w:hyperlink>
            <w:r w:rsidRPr="00C00208">
              <w:t xml:space="preserve">de materias procedentes del interior del </w:t>
            </w:r>
            <w:hyperlink r:id="rId15">
              <w:r w:rsidRPr="00C00208">
                <w:t>volcán.</w:t>
              </w:r>
            </w:hyperlink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line="189" w:lineRule="exact"/>
              <w:jc w:val="both"/>
            </w:pPr>
            <w:r w:rsidRPr="00C00208">
              <w:lastRenderedPageBreak/>
              <w:t>Mantener la</w:t>
            </w:r>
            <w:r w:rsidRPr="00C00208">
              <w:rPr>
                <w:spacing w:val="-6"/>
              </w:rPr>
              <w:t xml:space="preserve"> </w:t>
            </w:r>
            <w:r w:rsidRPr="00C00208">
              <w:t>calma.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1" w:line="195" w:lineRule="exact"/>
              <w:jc w:val="both"/>
            </w:pPr>
            <w:r w:rsidRPr="00C00208">
              <w:t>Suspender el</w:t>
            </w:r>
            <w:r w:rsidRPr="00C00208">
              <w:rPr>
                <w:spacing w:val="-9"/>
              </w:rPr>
              <w:t xml:space="preserve"> </w:t>
            </w:r>
            <w:r w:rsidRPr="00C00208">
              <w:t>Evento.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ind w:right="48" w:hanging="360"/>
              <w:jc w:val="both"/>
            </w:pPr>
            <w:r w:rsidRPr="00C00208">
              <w:t>Identificar una ruta de evacuación y otras vías alternativas, y ten el depósito de gasolina del coche siempre</w:t>
            </w:r>
            <w:r w:rsidRPr="00C00208">
              <w:rPr>
                <w:spacing w:val="-3"/>
              </w:rPr>
              <w:t xml:space="preserve"> </w:t>
            </w:r>
            <w:r w:rsidRPr="00C00208">
              <w:t>lleno.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6" w:line="237" w:lineRule="auto"/>
              <w:ind w:right="51" w:hanging="360"/>
              <w:jc w:val="both"/>
            </w:pPr>
            <w:r w:rsidRPr="00C00208">
              <w:t>Evacua siguiendo las recomendaciones de las autoridades para no encontrarte lava y barro, así como rocas y escombros que puede arrojar el</w:t>
            </w:r>
            <w:r w:rsidRPr="00C00208">
              <w:rPr>
                <w:spacing w:val="-11"/>
              </w:rPr>
              <w:t xml:space="preserve"> </w:t>
            </w:r>
            <w:r w:rsidRPr="00C00208">
              <w:t>volcán.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6" w:line="195" w:lineRule="exact"/>
              <w:jc w:val="both"/>
            </w:pPr>
            <w:r w:rsidRPr="00C00208">
              <w:t>Evita zonas de ríos y regiones</w:t>
            </w:r>
            <w:r w:rsidRPr="00C00208">
              <w:rPr>
                <w:spacing w:val="-16"/>
              </w:rPr>
              <w:t xml:space="preserve"> </w:t>
            </w:r>
            <w:r w:rsidRPr="00C00208">
              <w:t>bajas.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ind w:right="45" w:hanging="360"/>
              <w:jc w:val="both"/>
            </w:pPr>
            <w:r w:rsidRPr="00C00208">
              <w:t xml:space="preserve">Antes de abandonar tu casa, ponte una camisa </w:t>
            </w:r>
            <w:r w:rsidRPr="00C00208">
              <w:rPr>
                <w:spacing w:val="-3"/>
              </w:rPr>
              <w:t xml:space="preserve">de </w:t>
            </w:r>
            <w:r w:rsidRPr="00C00208">
              <w:t xml:space="preserve">manga larga y pantalones largos; usa gafas </w:t>
            </w:r>
            <w:r w:rsidRPr="00C00208">
              <w:lastRenderedPageBreak/>
              <w:t>de seguridad o normales, sin lentillas. Ponte una máscara de emergencia o envuélvete la cara con un paño húmedo.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5" w:line="237" w:lineRule="auto"/>
              <w:ind w:right="49" w:hanging="360"/>
              <w:jc w:val="both"/>
            </w:pPr>
            <w:r w:rsidRPr="00C00208">
              <w:t xml:space="preserve">Si no </w:t>
            </w:r>
            <w:r w:rsidRPr="00C00208">
              <w:rPr>
                <w:spacing w:val="-2"/>
              </w:rPr>
              <w:t xml:space="preserve">vas </w:t>
            </w:r>
            <w:r w:rsidRPr="00C00208">
              <w:t>a evacuar, cierra puertas y ventanas, y bloquea la chimenea y otros puntos de ventilación para evitar que la ceniza entre en la</w:t>
            </w:r>
            <w:r w:rsidRPr="00C00208">
              <w:rPr>
                <w:spacing w:val="-17"/>
              </w:rPr>
              <w:t xml:space="preserve"> </w:t>
            </w:r>
            <w:r w:rsidRPr="00C00208">
              <w:t>casa.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2"/>
              <w:ind w:right="45" w:hanging="360"/>
              <w:jc w:val="both"/>
            </w:pPr>
            <w:r w:rsidRPr="00C00208">
              <w:t>Ten</w:t>
            </w:r>
            <w:r w:rsidRPr="00C00208">
              <w:rPr>
                <w:spacing w:val="-13"/>
              </w:rPr>
              <w:t xml:space="preserve"> </w:t>
            </w:r>
            <w:r w:rsidRPr="00C00208">
              <w:t>en</w:t>
            </w:r>
            <w:r w:rsidRPr="00C00208">
              <w:rPr>
                <w:spacing w:val="-14"/>
              </w:rPr>
              <w:t xml:space="preserve"> </w:t>
            </w:r>
            <w:r w:rsidRPr="00C00208">
              <w:t>cuenta</w:t>
            </w:r>
            <w:r w:rsidRPr="00C00208">
              <w:rPr>
                <w:spacing w:val="-11"/>
              </w:rPr>
              <w:t xml:space="preserve"> </w:t>
            </w:r>
            <w:r w:rsidRPr="00C00208">
              <w:t>que</w:t>
            </w:r>
            <w:r w:rsidRPr="00C00208">
              <w:rPr>
                <w:spacing w:val="-11"/>
              </w:rPr>
              <w:t xml:space="preserve"> </w:t>
            </w:r>
            <w:r w:rsidRPr="00C00208">
              <w:t>la</w:t>
            </w:r>
            <w:r w:rsidRPr="00C00208">
              <w:rPr>
                <w:spacing w:val="-12"/>
              </w:rPr>
              <w:t xml:space="preserve"> </w:t>
            </w:r>
            <w:r w:rsidRPr="00C00208">
              <w:t>ceniza</w:t>
            </w:r>
            <w:r w:rsidRPr="00C00208">
              <w:rPr>
                <w:spacing w:val="-11"/>
              </w:rPr>
              <w:t xml:space="preserve"> </w:t>
            </w:r>
            <w:r w:rsidRPr="00C00208">
              <w:t>puede</w:t>
            </w:r>
            <w:r w:rsidRPr="00C00208">
              <w:rPr>
                <w:spacing w:val="-11"/>
              </w:rPr>
              <w:t xml:space="preserve"> </w:t>
            </w:r>
            <w:r w:rsidRPr="00C00208">
              <w:t>sobrecargar</w:t>
            </w:r>
            <w:r w:rsidRPr="00C00208">
              <w:rPr>
                <w:spacing w:val="-9"/>
              </w:rPr>
              <w:t xml:space="preserve"> </w:t>
            </w:r>
            <w:r w:rsidRPr="00C00208">
              <w:t>el</w:t>
            </w:r>
            <w:r w:rsidRPr="00C00208">
              <w:rPr>
                <w:spacing w:val="-11"/>
              </w:rPr>
              <w:t xml:space="preserve"> </w:t>
            </w:r>
            <w:r w:rsidRPr="00C00208">
              <w:t>tejado y puedes necesitar retirarla. Durante la limpieza, lleva elementos de</w:t>
            </w:r>
            <w:r w:rsidRPr="00C00208">
              <w:rPr>
                <w:spacing w:val="-4"/>
              </w:rPr>
              <w:t xml:space="preserve"> </w:t>
            </w:r>
            <w:r w:rsidRPr="00C00208">
              <w:t>protección.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6" w:line="237" w:lineRule="auto"/>
              <w:ind w:right="50" w:hanging="360"/>
              <w:jc w:val="both"/>
            </w:pPr>
            <w:r w:rsidRPr="00C00208">
              <w:t>La ceniza puede dañar motores y piezas metálicas, así que</w:t>
            </w:r>
            <w:r w:rsidRPr="00C00208">
              <w:rPr>
                <w:spacing w:val="-9"/>
              </w:rPr>
              <w:t xml:space="preserve"> </w:t>
            </w:r>
            <w:r w:rsidRPr="00C00208">
              <w:t>evita</w:t>
            </w:r>
            <w:r w:rsidRPr="00C00208">
              <w:rPr>
                <w:spacing w:val="-10"/>
              </w:rPr>
              <w:t xml:space="preserve"> </w:t>
            </w:r>
            <w:r w:rsidRPr="00C00208">
              <w:t>conducir.</w:t>
            </w:r>
            <w:r w:rsidRPr="00C00208">
              <w:rPr>
                <w:spacing w:val="-7"/>
              </w:rPr>
              <w:t xml:space="preserve"> </w:t>
            </w:r>
            <w:r w:rsidRPr="00C00208">
              <w:t>Si</w:t>
            </w:r>
            <w:r w:rsidRPr="00C00208">
              <w:rPr>
                <w:spacing w:val="-7"/>
              </w:rPr>
              <w:t xml:space="preserve"> </w:t>
            </w:r>
            <w:r w:rsidRPr="00C00208">
              <w:t>debes</w:t>
            </w:r>
            <w:r w:rsidRPr="00C00208">
              <w:rPr>
                <w:spacing w:val="-10"/>
              </w:rPr>
              <w:t xml:space="preserve"> </w:t>
            </w:r>
            <w:r w:rsidRPr="00C00208">
              <w:t>conducir,</w:t>
            </w:r>
            <w:r w:rsidRPr="00C00208">
              <w:rPr>
                <w:spacing w:val="-6"/>
              </w:rPr>
              <w:t xml:space="preserve"> </w:t>
            </w:r>
            <w:r w:rsidRPr="00C00208">
              <w:t>no</w:t>
            </w:r>
            <w:r w:rsidRPr="00C00208">
              <w:rPr>
                <w:spacing w:val="-9"/>
              </w:rPr>
              <w:t xml:space="preserve"> </w:t>
            </w:r>
            <w:r w:rsidRPr="00C00208">
              <w:t>superes</w:t>
            </w:r>
            <w:r w:rsidRPr="00C00208">
              <w:rPr>
                <w:spacing w:val="-4"/>
              </w:rPr>
              <w:t xml:space="preserve"> </w:t>
            </w:r>
            <w:r w:rsidRPr="00C00208">
              <w:t>los</w:t>
            </w:r>
            <w:r w:rsidRPr="00C00208">
              <w:rPr>
                <w:spacing w:val="-4"/>
              </w:rPr>
              <w:t xml:space="preserve"> </w:t>
            </w:r>
            <w:r w:rsidRPr="00C00208">
              <w:rPr>
                <w:spacing w:val="-3"/>
              </w:rPr>
              <w:t xml:space="preserve">55 </w:t>
            </w:r>
            <w:r w:rsidRPr="00C00208">
              <w:t>kilómetros por</w:t>
            </w:r>
            <w:r w:rsidRPr="00C00208">
              <w:rPr>
                <w:spacing w:val="-3"/>
              </w:rPr>
              <w:t xml:space="preserve"> </w:t>
            </w:r>
            <w:r w:rsidRPr="00C00208">
              <w:t>hora.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5"/>
              <w:ind w:right="47" w:hanging="360"/>
              <w:jc w:val="both"/>
            </w:pPr>
            <w:r w:rsidRPr="00C00208">
              <w:t>Tenga cuidado con los flujos de lodo. El daño que</w:t>
            </w:r>
            <w:r w:rsidRPr="00C00208">
              <w:rPr>
                <w:spacing w:val="-23"/>
              </w:rPr>
              <w:t xml:space="preserve"> </w:t>
            </w:r>
            <w:r w:rsidRPr="00C00208">
              <w:t>estos flujos pueden provocar, aumenta con las lluvias persistentes y se mueven más rápido que el ser humano.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3"/>
              <w:ind w:right="56" w:hanging="360"/>
              <w:jc w:val="both"/>
            </w:pPr>
            <w:r w:rsidRPr="00C00208">
              <w:t>Mire corriente arriba cuando vaya a cruzar un puente y nunca lo cruce si se aproxima un flujo de</w:t>
            </w:r>
            <w:r w:rsidRPr="00C00208">
              <w:rPr>
                <w:spacing w:val="-22"/>
              </w:rPr>
              <w:t xml:space="preserve"> </w:t>
            </w:r>
            <w:r w:rsidRPr="00C00208">
              <w:t>lodo.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5" w:line="235" w:lineRule="auto"/>
              <w:ind w:right="51" w:hanging="360"/>
              <w:jc w:val="both"/>
            </w:pPr>
            <w:r w:rsidRPr="00C00208">
              <w:t>En el punto de encuentro, verificar que todos los usuarios estén</w:t>
            </w:r>
            <w:r w:rsidRPr="00C00208">
              <w:rPr>
                <w:spacing w:val="-2"/>
              </w:rPr>
              <w:t xml:space="preserve"> </w:t>
            </w:r>
            <w:r w:rsidRPr="00C00208">
              <w:t>completos.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6"/>
              </w:numPr>
              <w:tabs>
                <w:tab w:val="left" w:pos="800"/>
              </w:tabs>
              <w:spacing w:before="3"/>
              <w:jc w:val="both"/>
            </w:pPr>
            <w:r w:rsidRPr="00C00208">
              <w:t>Comunicarse con las entidades de</w:t>
            </w:r>
            <w:r w:rsidRPr="00C00208">
              <w:rPr>
                <w:spacing w:val="-14"/>
              </w:rPr>
              <w:t xml:space="preserve"> </w:t>
            </w:r>
            <w:r w:rsidRPr="00C00208">
              <w:t>auxilio.</w:t>
            </w:r>
          </w:p>
        </w:tc>
      </w:tr>
      <w:tr w:rsidR="00C00208" w:rsidRPr="00C00208" w:rsidTr="00C00208">
        <w:trPr>
          <w:trHeight w:val="1156"/>
        </w:trPr>
        <w:tc>
          <w:tcPr>
            <w:tcW w:w="970" w:type="pct"/>
          </w:tcPr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jc w:val="center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before="9"/>
              <w:jc w:val="center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before="1"/>
              <w:ind w:left="189"/>
              <w:jc w:val="center"/>
            </w:pPr>
            <w:r w:rsidRPr="00C00208">
              <w:t>Tormentas eléctricas</w:t>
            </w:r>
          </w:p>
        </w:tc>
        <w:tc>
          <w:tcPr>
            <w:tcW w:w="1492" w:type="pct"/>
          </w:tcPr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tabs>
                <w:tab w:val="left" w:pos="1764"/>
              </w:tabs>
              <w:spacing w:before="113"/>
              <w:ind w:left="74" w:right="46" w:firstLine="45"/>
              <w:jc w:val="both"/>
            </w:pPr>
            <w:r w:rsidRPr="00C00208">
              <w:rPr>
                <w:color w:val="202020"/>
              </w:rPr>
              <w:t>Una tormenta eléctrica es un fenómeno</w:t>
            </w:r>
            <w:r w:rsidRPr="00C00208">
              <w:rPr>
                <w:color w:val="202020"/>
              </w:rPr>
              <w:tab/>
            </w:r>
            <w:r w:rsidRPr="00C00208">
              <w:rPr>
                <w:color w:val="202020"/>
                <w:spacing w:val="-1"/>
              </w:rPr>
              <w:t xml:space="preserve">meteorológico </w:t>
            </w:r>
            <w:r w:rsidRPr="00C00208">
              <w:rPr>
                <w:color w:val="202020"/>
              </w:rPr>
              <w:t>caracterizado por la presencia de rayos y sus efectos sonoros en la atmósfera terrestre denominados truenos. El tipo de nubes meteorológicas que caracterizan a las tormentas eléctricas son las denominadas</w:t>
            </w:r>
            <w:r w:rsidRPr="00C00208">
              <w:rPr>
                <w:color w:val="202020"/>
                <w:spacing w:val="-3"/>
              </w:rPr>
              <w:t xml:space="preserve"> </w:t>
            </w:r>
            <w:proofErr w:type="spellStart"/>
            <w:r w:rsidRPr="00C00208">
              <w:rPr>
                <w:color w:val="202020"/>
              </w:rPr>
              <w:t>cumulonimbus</w:t>
            </w:r>
            <w:proofErr w:type="spellEnd"/>
            <w:r w:rsidRPr="00C00208">
              <w:rPr>
                <w:color w:val="202020"/>
              </w:rPr>
              <w:t>.</w:t>
            </w:r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91" w:lineRule="exact"/>
            </w:pPr>
            <w:r w:rsidRPr="00C00208">
              <w:t>Mantener la</w:t>
            </w:r>
            <w:r w:rsidRPr="00C00208">
              <w:rPr>
                <w:spacing w:val="-6"/>
              </w:rPr>
              <w:t xml:space="preserve"> </w:t>
            </w:r>
            <w:r w:rsidRPr="00C00208">
              <w:t>calma.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96" w:lineRule="exact"/>
            </w:pPr>
            <w:r w:rsidRPr="00C00208">
              <w:t>Suspender el</w:t>
            </w:r>
            <w:r w:rsidRPr="00C00208">
              <w:rPr>
                <w:spacing w:val="-9"/>
              </w:rPr>
              <w:t xml:space="preserve"> </w:t>
            </w:r>
            <w:r w:rsidRPr="00C00208">
              <w:t>Evento.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C00208">
              <w:t>Cuando la tormenta comience a causar</w:t>
            </w:r>
            <w:r w:rsidRPr="00C00208">
              <w:rPr>
                <w:spacing w:val="22"/>
              </w:rPr>
              <w:t xml:space="preserve"> </w:t>
            </w:r>
            <w:r w:rsidRPr="00C00208">
              <w:t>estruendos,</w:t>
            </w:r>
          </w:p>
          <w:p w:rsidR="00C00208" w:rsidRPr="00C00208" w:rsidRDefault="00C00208" w:rsidP="00C00208">
            <w:pPr>
              <w:pStyle w:val="TableParagraph"/>
              <w:spacing w:line="184" w:lineRule="exact"/>
              <w:ind w:left="799"/>
            </w:pPr>
            <w:r w:rsidRPr="00C00208">
              <w:t>¡diríjase al interior del edificio más cercano!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3"/>
              <w:ind w:right="70"/>
            </w:pPr>
            <w:r w:rsidRPr="00C00208">
              <w:t>Váyase</w:t>
            </w:r>
            <w:r w:rsidRPr="00C00208">
              <w:rPr>
                <w:spacing w:val="-8"/>
              </w:rPr>
              <w:t xml:space="preserve"> </w:t>
            </w:r>
            <w:r w:rsidRPr="00C00208">
              <w:t>del</w:t>
            </w:r>
            <w:r w:rsidRPr="00C00208">
              <w:rPr>
                <w:spacing w:val="-11"/>
              </w:rPr>
              <w:t xml:space="preserve"> </w:t>
            </w:r>
            <w:r w:rsidRPr="00C00208">
              <w:t>sitio</w:t>
            </w:r>
            <w:r w:rsidRPr="00C00208">
              <w:rPr>
                <w:spacing w:val="-10"/>
              </w:rPr>
              <w:t xml:space="preserve"> </w:t>
            </w:r>
            <w:r w:rsidRPr="00C00208">
              <w:t>al</w:t>
            </w:r>
            <w:r w:rsidRPr="00C00208">
              <w:rPr>
                <w:spacing w:val="-6"/>
              </w:rPr>
              <w:t xml:space="preserve"> </w:t>
            </w:r>
            <w:r w:rsidRPr="00C00208">
              <w:t>aire</w:t>
            </w:r>
            <w:r w:rsidRPr="00C00208">
              <w:rPr>
                <w:spacing w:val="-9"/>
              </w:rPr>
              <w:t xml:space="preserve"> </w:t>
            </w:r>
            <w:r w:rsidRPr="00C00208">
              <w:t>libre</w:t>
            </w:r>
            <w:r w:rsidRPr="00C00208">
              <w:rPr>
                <w:spacing w:val="-7"/>
              </w:rPr>
              <w:t xml:space="preserve"> </w:t>
            </w:r>
            <w:r w:rsidRPr="00C00208">
              <w:t>e</w:t>
            </w:r>
            <w:r w:rsidRPr="00C00208">
              <w:rPr>
                <w:spacing w:val="-8"/>
              </w:rPr>
              <w:t xml:space="preserve"> </w:t>
            </w:r>
            <w:r w:rsidRPr="00C00208">
              <w:t>ingrese</w:t>
            </w:r>
            <w:r w:rsidRPr="00C00208">
              <w:rPr>
                <w:spacing w:val="-6"/>
              </w:rPr>
              <w:t xml:space="preserve"> </w:t>
            </w:r>
            <w:r w:rsidRPr="00C00208">
              <w:t>a</w:t>
            </w:r>
            <w:r w:rsidRPr="00C00208">
              <w:rPr>
                <w:spacing w:val="-8"/>
              </w:rPr>
              <w:t xml:space="preserve"> </w:t>
            </w:r>
            <w:r w:rsidRPr="00C00208">
              <w:t>un</w:t>
            </w:r>
            <w:r w:rsidRPr="00C00208">
              <w:rPr>
                <w:spacing w:val="-10"/>
              </w:rPr>
              <w:t xml:space="preserve"> </w:t>
            </w:r>
            <w:r w:rsidRPr="00C00208">
              <w:t>edificio</w:t>
            </w:r>
            <w:r w:rsidRPr="00C00208">
              <w:rPr>
                <w:spacing w:val="-10"/>
              </w:rPr>
              <w:t xml:space="preserve"> </w:t>
            </w:r>
            <w:r w:rsidRPr="00C00208">
              <w:t>o</w:t>
            </w:r>
            <w:r w:rsidRPr="00C00208">
              <w:rPr>
                <w:spacing w:val="-10"/>
              </w:rPr>
              <w:t xml:space="preserve"> </w:t>
            </w:r>
            <w:r w:rsidRPr="00C00208">
              <w:t>a</w:t>
            </w:r>
            <w:r w:rsidRPr="00C00208">
              <w:rPr>
                <w:spacing w:val="-11"/>
              </w:rPr>
              <w:t xml:space="preserve"> </w:t>
            </w:r>
            <w:r w:rsidRPr="00C00208">
              <w:t>su automóvil.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"/>
            </w:pPr>
            <w:r w:rsidRPr="00C00208">
              <w:t>Ponga atención a las alertas y</w:t>
            </w:r>
            <w:r w:rsidRPr="00C00208">
              <w:rPr>
                <w:spacing w:val="-16"/>
              </w:rPr>
              <w:t xml:space="preserve"> </w:t>
            </w:r>
            <w:r w:rsidRPr="00C00208">
              <w:t>advertencias.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" w:line="195" w:lineRule="exact"/>
            </w:pPr>
            <w:r w:rsidRPr="00C00208">
              <w:t>Desenchufe los equipos</w:t>
            </w:r>
            <w:r w:rsidRPr="00C00208">
              <w:rPr>
                <w:spacing w:val="-13"/>
              </w:rPr>
              <w:t xml:space="preserve"> </w:t>
            </w:r>
            <w:r w:rsidRPr="00C00208">
              <w:t>electrónicos.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94" w:lineRule="exact"/>
            </w:pPr>
            <w:r w:rsidRPr="00C00208">
              <w:t>No use los teléfonos de</w:t>
            </w:r>
            <w:r w:rsidRPr="00C00208">
              <w:rPr>
                <w:spacing w:val="-13"/>
              </w:rPr>
              <w:t xml:space="preserve"> </w:t>
            </w:r>
            <w:r w:rsidRPr="00C00208">
              <w:t>cables.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C00208">
              <w:t>Ponga atención a las alertas y</w:t>
            </w:r>
            <w:r w:rsidRPr="00C00208">
              <w:rPr>
                <w:spacing w:val="-17"/>
              </w:rPr>
              <w:t xml:space="preserve"> </w:t>
            </w:r>
            <w:r w:rsidRPr="00C00208">
              <w:t>advertencias.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" w:line="188" w:lineRule="exact"/>
            </w:pPr>
            <w:r w:rsidRPr="00C00208">
              <w:t>Desenchufe los equipos</w:t>
            </w:r>
            <w:r w:rsidRPr="00C00208">
              <w:rPr>
                <w:spacing w:val="-13"/>
              </w:rPr>
              <w:t xml:space="preserve"> </w:t>
            </w:r>
            <w:r w:rsidRPr="00C00208">
              <w:t>electrónicos.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88" w:lineRule="exact"/>
            </w:pPr>
            <w:r w:rsidRPr="00C00208">
              <w:t>No use los teléfonos de</w:t>
            </w:r>
            <w:r w:rsidRPr="00C00208">
              <w:rPr>
                <w:spacing w:val="-13"/>
              </w:rPr>
              <w:t xml:space="preserve"> </w:t>
            </w:r>
            <w:r w:rsidRPr="00C00208">
              <w:t>cables.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</w:tabs>
              <w:spacing w:line="237" w:lineRule="auto"/>
              <w:ind w:right="49"/>
              <w:jc w:val="both"/>
            </w:pPr>
            <w:r w:rsidRPr="00C00208">
              <w:t>Si se encuentra en un bote o nadando en aguas abiertas, diríjase a tierra firme y busque un refugio o vehículo inmediatamente.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</w:tabs>
              <w:spacing w:before="7" w:line="235" w:lineRule="auto"/>
              <w:ind w:right="56"/>
              <w:jc w:val="both"/>
            </w:pPr>
            <w:r w:rsidRPr="00C00208">
              <w:t>Si es necesario, ingrese a un automóvil con el techo y las partes laterales de metal No toque nada de</w:t>
            </w:r>
            <w:r w:rsidRPr="00C00208">
              <w:rPr>
                <w:spacing w:val="-28"/>
              </w:rPr>
              <w:t xml:space="preserve"> </w:t>
            </w:r>
            <w:r w:rsidRPr="00C00208">
              <w:t>metal.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800"/>
              </w:tabs>
              <w:spacing w:before="1" w:line="242" w:lineRule="auto"/>
              <w:ind w:right="45"/>
              <w:jc w:val="both"/>
            </w:pPr>
            <w:r w:rsidRPr="00C00208">
              <w:t xml:space="preserve">Evite las carreteras inundadas. </w:t>
            </w:r>
            <w:proofErr w:type="gramStart"/>
            <w:r w:rsidRPr="00C00208">
              <w:t>¡Dé la vuelta, no se ahogue.</w:t>
            </w:r>
            <w:proofErr w:type="gramEnd"/>
            <w:r w:rsidRPr="00C00208">
              <w:t xml:space="preserve"> Solo bastan seis pulgadas de agua en movimiento</w:t>
            </w:r>
            <w:r w:rsidRPr="00C00208">
              <w:rPr>
                <w:spacing w:val="-11"/>
              </w:rPr>
              <w:t xml:space="preserve"> </w:t>
            </w:r>
            <w:r w:rsidRPr="00C00208">
              <w:t>rápido</w:t>
            </w:r>
            <w:r w:rsidRPr="00C00208">
              <w:rPr>
                <w:spacing w:val="-9"/>
              </w:rPr>
              <w:t xml:space="preserve"> </w:t>
            </w:r>
            <w:r w:rsidRPr="00C00208">
              <w:t>para</w:t>
            </w:r>
            <w:r w:rsidRPr="00C00208">
              <w:rPr>
                <w:spacing w:val="-7"/>
              </w:rPr>
              <w:t xml:space="preserve"> </w:t>
            </w:r>
            <w:r w:rsidRPr="00C00208">
              <w:t>derribarle,</w:t>
            </w:r>
            <w:r w:rsidRPr="00C00208">
              <w:rPr>
                <w:spacing w:val="-12"/>
              </w:rPr>
              <w:t xml:space="preserve"> </w:t>
            </w:r>
            <w:r w:rsidRPr="00C00208">
              <w:t>y</w:t>
            </w:r>
            <w:r w:rsidRPr="00C00208">
              <w:rPr>
                <w:spacing w:val="-7"/>
              </w:rPr>
              <w:t xml:space="preserve"> </w:t>
            </w:r>
            <w:r w:rsidRPr="00C00208">
              <w:t>un</w:t>
            </w:r>
            <w:r w:rsidRPr="00C00208">
              <w:rPr>
                <w:spacing w:val="-7"/>
              </w:rPr>
              <w:t xml:space="preserve"> </w:t>
            </w:r>
            <w:r w:rsidRPr="00C00208">
              <w:t>pie</w:t>
            </w:r>
            <w:r w:rsidRPr="00C00208">
              <w:rPr>
                <w:spacing w:val="-11"/>
              </w:rPr>
              <w:t xml:space="preserve"> </w:t>
            </w:r>
            <w:r w:rsidRPr="00C00208">
              <w:t>de</w:t>
            </w:r>
            <w:r w:rsidRPr="00C00208">
              <w:rPr>
                <w:spacing w:val="-9"/>
              </w:rPr>
              <w:t xml:space="preserve"> </w:t>
            </w:r>
            <w:r w:rsidRPr="00C00208">
              <w:t>agua</w:t>
            </w:r>
            <w:r w:rsidRPr="00C00208">
              <w:rPr>
                <w:spacing w:val="-9"/>
              </w:rPr>
              <w:t xml:space="preserve"> </w:t>
            </w:r>
            <w:r w:rsidRPr="00C00208">
              <w:t>para que el torrente arrastre el</w:t>
            </w:r>
            <w:r w:rsidRPr="00C00208">
              <w:rPr>
                <w:spacing w:val="-9"/>
              </w:rPr>
              <w:t xml:space="preserve"> </w:t>
            </w:r>
            <w:r w:rsidRPr="00C00208">
              <w:t>vehículo.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1" w:line="235" w:lineRule="auto"/>
              <w:ind w:right="332"/>
            </w:pPr>
            <w:r w:rsidRPr="00C00208">
              <w:t>Manténgase alejado de árboles y cables caídos. Reporte la situación</w:t>
            </w:r>
            <w:r w:rsidRPr="00C00208">
              <w:rPr>
                <w:spacing w:val="-10"/>
              </w:rPr>
              <w:t xml:space="preserve"> </w:t>
            </w:r>
            <w:r w:rsidRPr="00C00208">
              <w:t>inmediatamente.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7" w:line="235" w:lineRule="auto"/>
              <w:ind w:right="423"/>
            </w:pPr>
            <w:r w:rsidRPr="00C00208">
              <w:t>En el punto de encuentro, verificar que todos los usuarios estén</w:t>
            </w:r>
            <w:r w:rsidRPr="00C00208">
              <w:rPr>
                <w:spacing w:val="-3"/>
              </w:rPr>
              <w:t xml:space="preserve"> </w:t>
            </w:r>
            <w:r w:rsidRPr="00C00208">
              <w:t>completos.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line="188" w:lineRule="exact"/>
            </w:pPr>
            <w:r w:rsidRPr="00C00208">
              <w:t>Comunicarse con las entidades de</w:t>
            </w:r>
            <w:r w:rsidRPr="00C00208">
              <w:rPr>
                <w:spacing w:val="-14"/>
              </w:rPr>
              <w:t xml:space="preserve"> </w:t>
            </w:r>
            <w:r w:rsidRPr="00C00208">
              <w:t>auxilio.</w:t>
            </w:r>
          </w:p>
        </w:tc>
      </w:tr>
      <w:tr w:rsidR="00C00208" w:rsidRPr="00C00208" w:rsidTr="00C00208">
        <w:trPr>
          <w:trHeight w:val="1156"/>
        </w:trPr>
        <w:tc>
          <w:tcPr>
            <w:tcW w:w="970" w:type="pct"/>
          </w:tcPr>
          <w:p w:rsidR="00C00208" w:rsidRPr="00C00208" w:rsidRDefault="00C00208" w:rsidP="00C00208">
            <w:pPr>
              <w:pStyle w:val="TableParagraph"/>
              <w:spacing w:before="154"/>
              <w:ind w:left="124" w:right="106"/>
              <w:jc w:val="center"/>
            </w:pPr>
            <w:r w:rsidRPr="00C00208">
              <w:lastRenderedPageBreak/>
              <w:t>Sismos</w:t>
            </w:r>
          </w:p>
        </w:tc>
        <w:tc>
          <w:tcPr>
            <w:tcW w:w="1492" w:type="pct"/>
          </w:tcPr>
          <w:p w:rsidR="00C00208" w:rsidRPr="00C00208" w:rsidRDefault="00C00208" w:rsidP="00C00208">
            <w:pPr>
              <w:pStyle w:val="TableParagraph"/>
              <w:spacing w:before="1"/>
              <w:ind w:left="74" w:right="45"/>
              <w:jc w:val="both"/>
            </w:pPr>
            <w:r w:rsidRPr="00C00208">
              <w:rPr>
                <w:color w:val="202020"/>
                <w:shd w:val="clear" w:color="auto" w:fill="FFFFFF"/>
              </w:rPr>
              <w:t>Los sismos son un temblor rápido y</w:t>
            </w:r>
            <w:r w:rsidRPr="00C00208">
              <w:rPr>
                <w:color w:val="202020"/>
              </w:rPr>
              <w:t xml:space="preserve"> repentino</w:t>
            </w:r>
            <w:r w:rsidRPr="00C00208">
              <w:rPr>
                <w:color w:val="202020"/>
                <w:spacing w:val="-10"/>
              </w:rPr>
              <w:t xml:space="preserve"> </w:t>
            </w:r>
            <w:r w:rsidRPr="00C00208">
              <w:rPr>
                <w:color w:val="202020"/>
              </w:rPr>
              <w:t>de</w:t>
            </w:r>
            <w:r w:rsidRPr="00C00208">
              <w:rPr>
                <w:color w:val="202020"/>
                <w:spacing w:val="-13"/>
              </w:rPr>
              <w:t xml:space="preserve"> </w:t>
            </w:r>
            <w:r w:rsidRPr="00C00208">
              <w:rPr>
                <w:color w:val="202020"/>
              </w:rPr>
              <w:t>la</w:t>
            </w:r>
            <w:r w:rsidRPr="00C00208">
              <w:rPr>
                <w:color w:val="202020"/>
                <w:spacing w:val="-13"/>
              </w:rPr>
              <w:t xml:space="preserve"> </w:t>
            </w:r>
            <w:r w:rsidRPr="00C00208">
              <w:rPr>
                <w:color w:val="202020"/>
              </w:rPr>
              <w:t>tierra,</w:t>
            </w:r>
            <w:r w:rsidRPr="00C00208">
              <w:rPr>
                <w:color w:val="202020"/>
                <w:spacing w:val="-6"/>
              </w:rPr>
              <w:t xml:space="preserve"> </w:t>
            </w:r>
            <w:r w:rsidRPr="00C00208">
              <w:rPr>
                <w:color w:val="202020"/>
              </w:rPr>
              <w:t>provocado</w:t>
            </w:r>
            <w:r w:rsidRPr="00C00208">
              <w:rPr>
                <w:color w:val="202020"/>
                <w:spacing w:val="-11"/>
              </w:rPr>
              <w:t xml:space="preserve"> </w:t>
            </w:r>
            <w:r w:rsidRPr="00C00208">
              <w:rPr>
                <w:color w:val="202020"/>
              </w:rPr>
              <w:t>por</w:t>
            </w:r>
            <w:r w:rsidRPr="00C00208">
              <w:rPr>
                <w:color w:val="202020"/>
                <w:spacing w:val="-8"/>
              </w:rPr>
              <w:t xml:space="preserve"> </w:t>
            </w:r>
            <w:r w:rsidRPr="00C00208">
              <w:rPr>
                <w:color w:val="202020"/>
              </w:rPr>
              <w:t>el rompimiento y desplazamiento de una roca subterránea a medida que libera energía acumulada durante largo tiempo. Los terremotos ocurren a lo largo de grietas en la superficie de la tierra, llamadas líneas de falla, y se pueden sentir en grandes áreas, a pesar de que por lo general duran menos de un minuto. Los sismos no se pueden predecir - aunque los científicos están trabajando en</w:t>
            </w:r>
            <w:r w:rsidRPr="00C00208">
              <w:rPr>
                <w:color w:val="202020"/>
                <w:spacing w:val="-12"/>
              </w:rPr>
              <w:t xml:space="preserve"> </w:t>
            </w:r>
            <w:r w:rsidRPr="00C00208">
              <w:rPr>
                <w:color w:val="202020"/>
              </w:rPr>
              <w:t>ello.</w:t>
            </w:r>
          </w:p>
          <w:p w:rsidR="00C00208" w:rsidRPr="00C00208" w:rsidRDefault="00C00208" w:rsidP="00C00208">
            <w:pPr>
              <w:pStyle w:val="TableParagraph"/>
              <w:spacing w:before="2"/>
            </w:pPr>
          </w:p>
          <w:p w:rsidR="00C00208" w:rsidRPr="00C00208" w:rsidRDefault="00C00208" w:rsidP="00C00208">
            <w:pPr>
              <w:pStyle w:val="TableParagraph"/>
              <w:spacing w:before="1"/>
              <w:ind w:left="74" w:right="50"/>
              <w:jc w:val="both"/>
            </w:pPr>
            <w:r w:rsidRPr="00C00208">
              <w:rPr>
                <w:color w:val="202020"/>
                <w:shd w:val="clear" w:color="auto" w:fill="FFFFFF"/>
              </w:rPr>
              <w:t>Los sismos pueden ocurrir en</w:t>
            </w:r>
            <w:r w:rsidRPr="00C00208">
              <w:rPr>
                <w:color w:val="202020"/>
              </w:rPr>
              <w:t xml:space="preserve"> </w:t>
            </w:r>
            <w:r w:rsidRPr="00C00208">
              <w:rPr>
                <w:color w:val="202020"/>
                <w:shd w:val="clear" w:color="auto" w:fill="FFFFFF"/>
              </w:rPr>
              <w:t>cualquier momento del año</w:t>
            </w:r>
            <w:r w:rsidRPr="00C00208">
              <w:rPr>
                <w:color w:val="202020"/>
              </w:rPr>
              <w:t>.</w:t>
            </w:r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C00208">
              <w:t>Mantener la</w:t>
            </w:r>
            <w:r w:rsidRPr="00C00208">
              <w:rPr>
                <w:spacing w:val="-6"/>
              </w:rPr>
              <w:t xml:space="preserve"> </w:t>
            </w:r>
            <w:r w:rsidRPr="00C00208">
              <w:t>calma.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C00208">
              <w:t>Suspender el</w:t>
            </w:r>
            <w:r w:rsidRPr="00C00208">
              <w:rPr>
                <w:spacing w:val="-9"/>
              </w:rPr>
              <w:t xml:space="preserve"> </w:t>
            </w:r>
            <w:r w:rsidRPr="00C00208">
              <w:t>Evento.</w:t>
            </w:r>
          </w:p>
          <w:p w:rsidR="00C00208" w:rsidRPr="00C00208" w:rsidRDefault="00C00208" w:rsidP="00C00208">
            <w:pPr>
              <w:pStyle w:val="TableParagraph"/>
              <w:tabs>
                <w:tab w:val="left" w:pos="799"/>
                <w:tab w:val="left" w:pos="800"/>
              </w:tabs>
              <w:spacing w:line="195" w:lineRule="exact"/>
              <w:ind w:left="799"/>
            </w:pPr>
          </w:p>
          <w:p w:rsidR="00C00208" w:rsidRPr="00C00208" w:rsidRDefault="00C00208" w:rsidP="00C00208">
            <w:pPr>
              <w:pStyle w:val="TableParagraph"/>
              <w:tabs>
                <w:tab w:val="left" w:pos="799"/>
                <w:tab w:val="left" w:pos="800"/>
              </w:tabs>
              <w:spacing w:line="195" w:lineRule="exact"/>
              <w:ind w:left="799"/>
            </w:pPr>
            <w:r w:rsidRPr="00C00208">
              <w:rPr>
                <w:b/>
              </w:rPr>
              <w:t>Si está dentro de un edificio: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800"/>
              </w:tabs>
              <w:spacing w:before="87" w:line="242" w:lineRule="auto"/>
              <w:ind w:right="48"/>
              <w:jc w:val="both"/>
            </w:pPr>
            <w:r w:rsidRPr="00C00208">
              <w:t>Permanezca dentro hasta que el temblor cese y sea seguro salir. No salga del edificio durante el temblor.</w:t>
            </w:r>
            <w:r w:rsidRPr="00C00208">
              <w:rPr>
                <w:spacing w:val="-29"/>
              </w:rPr>
              <w:t xml:space="preserve"> </w:t>
            </w:r>
            <w:r w:rsidRPr="00C00208">
              <w:rPr>
                <w:spacing w:val="-4"/>
              </w:rPr>
              <w:t xml:space="preserve">No </w:t>
            </w:r>
            <w:r w:rsidRPr="00C00208">
              <w:t>use marcos de puertas, a menos que sepa que están sujetados firmemente, que sostienen peso y que están cerca de</w:t>
            </w:r>
            <w:r w:rsidRPr="00C00208">
              <w:rPr>
                <w:spacing w:val="-5"/>
              </w:rPr>
              <w:t xml:space="preserve"> </w:t>
            </w:r>
            <w:r w:rsidRPr="00C00208">
              <w:t>usted.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800"/>
              </w:tabs>
              <w:spacing w:before="1" w:line="237" w:lineRule="auto"/>
              <w:ind w:right="49"/>
              <w:jc w:val="both"/>
            </w:pPr>
            <w:r w:rsidRPr="00C00208">
              <w:t>Agáchese en el piso, Cúbrase debajo de una mesa u otro mueble resistente y Agárrese hasta que las sacudidas</w:t>
            </w:r>
            <w:r w:rsidRPr="00C00208">
              <w:rPr>
                <w:spacing w:val="-3"/>
              </w:rPr>
              <w:t xml:space="preserve"> </w:t>
            </w:r>
            <w:r w:rsidRPr="00C00208">
              <w:t>cesen.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800"/>
              </w:tabs>
              <w:spacing w:before="5" w:line="235" w:lineRule="auto"/>
              <w:ind w:right="47"/>
              <w:jc w:val="both"/>
            </w:pPr>
            <w:r w:rsidRPr="00C00208">
              <w:t>Cúbrase el rostro y la cabeza con los brazos para protegerse de la caída de</w:t>
            </w:r>
            <w:r w:rsidRPr="00C00208">
              <w:rPr>
                <w:spacing w:val="-8"/>
              </w:rPr>
              <w:t xml:space="preserve"> </w:t>
            </w:r>
            <w:r w:rsidRPr="00C00208">
              <w:t>escombros</w:t>
            </w:r>
          </w:p>
          <w:p w:rsidR="00C00208" w:rsidRPr="00C00208" w:rsidRDefault="00C00208" w:rsidP="00C00208">
            <w:pPr>
              <w:pStyle w:val="TableParagraph"/>
              <w:spacing w:before="2"/>
              <w:ind w:left="799" w:right="49"/>
              <w:jc w:val="both"/>
            </w:pPr>
            <w:r w:rsidRPr="00C00208">
              <w:t>Si se encuentra en riesgo por la caída de objetos, y puede moverse a un lugar seguro, agáchese y cúbrase debajo de una mesa u otro mueble resistente.</w:t>
            </w:r>
          </w:p>
          <w:p w:rsidR="00C00208" w:rsidRPr="00C00208" w:rsidRDefault="00C00208" w:rsidP="00C00208">
            <w:pPr>
              <w:pStyle w:val="TableParagraph"/>
              <w:spacing w:before="2" w:line="242" w:lineRule="auto"/>
              <w:ind w:left="799" w:right="48"/>
              <w:jc w:val="both"/>
            </w:pPr>
            <w:r w:rsidRPr="00C00208">
              <w:t>Si hay cerca muebles bajos, una pared interior o una esquina cercana, y el camino está despejado, estos también pueden proporcionarle alguna protección adicional.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800"/>
              </w:tabs>
              <w:ind w:right="52"/>
              <w:jc w:val="both"/>
            </w:pPr>
            <w:r w:rsidRPr="00C00208">
              <w:t>Manténgase alejado de vidrios, ventanas, paredes y puertas exteriores, y de cualquier objeto que pueda caerse, como lámparas o</w:t>
            </w:r>
            <w:r w:rsidRPr="00C00208">
              <w:rPr>
                <w:spacing w:val="-10"/>
              </w:rPr>
              <w:t xml:space="preserve"> </w:t>
            </w:r>
            <w:r w:rsidRPr="00C00208">
              <w:t>muebles.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800"/>
              </w:tabs>
              <w:ind w:right="51"/>
              <w:jc w:val="both"/>
            </w:pPr>
            <w:r w:rsidRPr="00C00208">
              <w:t>Reduzca</w:t>
            </w:r>
            <w:r w:rsidRPr="00C00208">
              <w:rPr>
                <w:spacing w:val="-6"/>
              </w:rPr>
              <w:t xml:space="preserve"> </w:t>
            </w:r>
            <w:r w:rsidRPr="00C00208">
              <w:t>al</w:t>
            </w:r>
            <w:r w:rsidRPr="00C00208">
              <w:rPr>
                <w:spacing w:val="-6"/>
              </w:rPr>
              <w:t xml:space="preserve"> </w:t>
            </w:r>
            <w:r w:rsidRPr="00C00208">
              <w:t>mínimo</w:t>
            </w:r>
            <w:r w:rsidRPr="00C00208">
              <w:rPr>
                <w:spacing w:val="-8"/>
              </w:rPr>
              <w:t xml:space="preserve"> </w:t>
            </w:r>
            <w:r w:rsidRPr="00C00208">
              <w:t>sus</w:t>
            </w:r>
            <w:r w:rsidRPr="00C00208">
              <w:rPr>
                <w:spacing w:val="-7"/>
              </w:rPr>
              <w:t xml:space="preserve"> </w:t>
            </w:r>
            <w:r w:rsidRPr="00C00208">
              <w:t>movimientos,</w:t>
            </w:r>
            <w:r w:rsidRPr="00C00208">
              <w:rPr>
                <w:spacing w:val="-7"/>
              </w:rPr>
              <w:t xml:space="preserve"> </w:t>
            </w:r>
            <w:r w:rsidRPr="00C00208">
              <w:t>solo</w:t>
            </w:r>
            <w:r w:rsidRPr="00C00208">
              <w:rPr>
                <w:spacing w:val="-5"/>
              </w:rPr>
              <w:t xml:space="preserve"> </w:t>
            </w:r>
            <w:r w:rsidRPr="00C00208">
              <w:t>a</w:t>
            </w:r>
            <w:r w:rsidRPr="00C00208">
              <w:rPr>
                <w:spacing w:val="-7"/>
              </w:rPr>
              <w:t xml:space="preserve"> </w:t>
            </w:r>
            <w:r w:rsidRPr="00C00208">
              <w:t>unos</w:t>
            </w:r>
            <w:r w:rsidRPr="00C00208">
              <w:rPr>
                <w:spacing w:val="-5"/>
              </w:rPr>
              <w:t xml:space="preserve"> </w:t>
            </w:r>
            <w:r w:rsidRPr="00C00208">
              <w:t>pasos para estar cerca de un lugar seguro. Permanezca allí hasta que el temblor cese y sea seguro</w:t>
            </w:r>
            <w:r w:rsidRPr="00C00208">
              <w:rPr>
                <w:spacing w:val="-22"/>
              </w:rPr>
              <w:t xml:space="preserve"> </w:t>
            </w:r>
            <w:r w:rsidRPr="00C00208">
              <w:t>salir.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800"/>
              </w:tabs>
              <w:spacing w:line="242" w:lineRule="auto"/>
              <w:ind w:right="54"/>
              <w:jc w:val="both"/>
            </w:pPr>
            <w:r w:rsidRPr="00C00208">
              <w:t>Si cree que no será posible tirarse al piso de forma segura para</w:t>
            </w:r>
            <w:r w:rsidRPr="00C00208">
              <w:rPr>
                <w:spacing w:val="-1"/>
              </w:rPr>
              <w:t xml:space="preserve"> </w:t>
            </w:r>
            <w:r w:rsidRPr="00C00208">
              <w:t>protegerse: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C00208">
              <w:t>Identifique</w:t>
            </w:r>
            <w:r w:rsidRPr="00C00208">
              <w:rPr>
                <w:spacing w:val="-8"/>
              </w:rPr>
              <w:t xml:space="preserve"> </w:t>
            </w:r>
            <w:r w:rsidRPr="00C00208">
              <w:t>una</w:t>
            </w:r>
            <w:r w:rsidRPr="00C00208">
              <w:rPr>
                <w:spacing w:val="-8"/>
              </w:rPr>
              <w:t xml:space="preserve"> </w:t>
            </w:r>
            <w:r w:rsidRPr="00C00208">
              <w:t>esquina</w:t>
            </w:r>
            <w:r w:rsidRPr="00C00208">
              <w:rPr>
                <w:spacing w:val="-10"/>
              </w:rPr>
              <w:t xml:space="preserve"> </w:t>
            </w:r>
            <w:r w:rsidRPr="00C00208">
              <w:t>interior</w:t>
            </w:r>
            <w:r w:rsidRPr="00C00208">
              <w:rPr>
                <w:spacing w:val="-7"/>
              </w:rPr>
              <w:t xml:space="preserve"> </w:t>
            </w:r>
            <w:r w:rsidRPr="00C00208">
              <w:t>de</w:t>
            </w:r>
            <w:r w:rsidRPr="00C00208">
              <w:rPr>
                <w:spacing w:val="-10"/>
              </w:rPr>
              <w:t xml:space="preserve"> </w:t>
            </w:r>
            <w:r w:rsidRPr="00C00208">
              <w:t>la</w:t>
            </w:r>
            <w:r w:rsidRPr="00C00208">
              <w:rPr>
                <w:spacing w:val="-8"/>
              </w:rPr>
              <w:t xml:space="preserve"> </w:t>
            </w:r>
            <w:r w:rsidRPr="00C00208">
              <w:t>habitación</w:t>
            </w:r>
            <w:r w:rsidRPr="00C00208">
              <w:rPr>
                <w:spacing w:val="-10"/>
              </w:rPr>
              <w:t xml:space="preserve"> </w:t>
            </w:r>
            <w:r w:rsidRPr="00C00208">
              <w:t>que</w:t>
            </w:r>
            <w:r w:rsidRPr="00C00208">
              <w:rPr>
                <w:spacing w:val="-8"/>
              </w:rPr>
              <w:t xml:space="preserve"> </w:t>
            </w:r>
            <w:r w:rsidRPr="00C00208">
              <w:t>esté lejos de las ventanas y los objetos que puedan caer sobre usted. La Alianza de Países ante Terremotos, aconseja</w:t>
            </w:r>
            <w:r w:rsidRPr="00C00208">
              <w:rPr>
                <w:spacing w:val="-14"/>
              </w:rPr>
              <w:t xml:space="preserve"> </w:t>
            </w:r>
            <w:r w:rsidRPr="00C00208">
              <w:t>tirarse</w:t>
            </w:r>
            <w:r w:rsidRPr="00C00208">
              <w:rPr>
                <w:spacing w:val="-11"/>
              </w:rPr>
              <w:t xml:space="preserve"> </w:t>
            </w:r>
            <w:r w:rsidRPr="00C00208">
              <w:t>al</w:t>
            </w:r>
            <w:r w:rsidRPr="00C00208">
              <w:rPr>
                <w:spacing w:val="-11"/>
              </w:rPr>
              <w:t xml:space="preserve"> </w:t>
            </w:r>
            <w:r w:rsidRPr="00C00208">
              <w:t>piso</w:t>
            </w:r>
            <w:r w:rsidRPr="00C00208">
              <w:rPr>
                <w:spacing w:val="-14"/>
              </w:rPr>
              <w:t xml:space="preserve"> </w:t>
            </w:r>
            <w:r w:rsidRPr="00C00208">
              <w:t>tan</w:t>
            </w:r>
            <w:r w:rsidRPr="00C00208">
              <w:rPr>
                <w:spacing w:val="-9"/>
              </w:rPr>
              <w:t xml:space="preserve"> </w:t>
            </w:r>
            <w:r w:rsidRPr="00C00208">
              <w:t>bajo</w:t>
            </w:r>
            <w:r w:rsidRPr="00C00208">
              <w:rPr>
                <w:spacing w:val="-13"/>
              </w:rPr>
              <w:t xml:space="preserve"> </w:t>
            </w:r>
            <w:r w:rsidRPr="00C00208">
              <w:t>como</w:t>
            </w:r>
            <w:r w:rsidRPr="00C00208">
              <w:rPr>
                <w:spacing w:val="-11"/>
              </w:rPr>
              <w:t xml:space="preserve"> </w:t>
            </w:r>
            <w:r w:rsidRPr="00C00208">
              <w:t>le</w:t>
            </w:r>
            <w:r w:rsidRPr="00C00208">
              <w:rPr>
                <w:spacing w:val="-12"/>
              </w:rPr>
              <w:t xml:space="preserve"> </w:t>
            </w:r>
            <w:r w:rsidRPr="00C00208">
              <w:t>sea</w:t>
            </w:r>
            <w:r w:rsidRPr="00C00208">
              <w:rPr>
                <w:spacing w:val="-12"/>
              </w:rPr>
              <w:t xml:space="preserve"> </w:t>
            </w:r>
            <w:r w:rsidRPr="00C00208">
              <w:t>posible.</w:t>
            </w:r>
            <w:r w:rsidRPr="00C00208">
              <w:rPr>
                <w:spacing w:val="-10"/>
              </w:rPr>
              <w:t xml:space="preserve"> </w:t>
            </w:r>
            <w:r w:rsidRPr="00C00208">
              <w:t>Las personas que utilizan sillas de ruedas u otros dispositivos de movilidad deben asegurar las ruedas y permanecer</w:t>
            </w:r>
            <w:r w:rsidRPr="00C00208">
              <w:rPr>
                <w:spacing w:val="-14"/>
              </w:rPr>
              <w:t xml:space="preserve"> </w:t>
            </w:r>
            <w:r w:rsidRPr="00C00208">
              <w:rPr>
                <w:spacing w:val="-3"/>
              </w:rPr>
              <w:t>sentados</w:t>
            </w:r>
            <w:r w:rsidRPr="00C00208">
              <w:rPr>
                <w:spacing w:val="-7"/>
              </w:rPr>
              <w:t xml:space="preserve"> </w:t>
            </w:r>
            <w:r w:rsidRPr="00C00208">
              <w:t>hasta</w:t>
            </w:r>
            <w:r w:rsidRPr="00C00208">
              <w:rPr>
                <w:spacing w:val="-8"/>
              </w:rPr>
              <w:t xml:space="preserve"> </w:t>
            </w:r>
            <w:r w:rsidRPr="00C00208">
              <w:t>que</w:t>
            </w:r>
            <w:r w:rsidRPr="00C00208">
              <w:rPr>
                <w:spacing w:val="-11"/>
              </w:rPr>
              <w:t xml:space="preserve"> </w:t>
            </w:r>
            <w:r w:rsidRPr="00C00208">
              <w:t>pase</w:t>
            </w:r>
            <w:r w:rsidRPr="00C00208">
              <w:rPr>
                <w:spacing w:val="-9"/>
              </w:rPr>
              <w:t xml:space="preserve"> </w:t>
            </w:r>
            <w:r w:rsidRPr="00C00208">
              <w:t>el</w:t>
            </w:r>
            <w:r w:rsidRPr="00C00208">
              <w:rPr>
                <w:spacing w:val="-10"/>
              </w:rPr>
              <w:t xml:space="preserve"> </w:t>
            </w:r>
            <w:r w:rsidRPr="00C00208">
              <w:t>temblor.</w:t>
            </w:r>
            <w:r w:rsidRPr="00C00208">
              <w:rPr>
                <w:spacing w:val="-10"/>
              </w:rPr>
              <w:t xml:space="preserve"> </w:t>
            </w:r>
            <w:r w:rsidRPr="00C00208">
              <w:t>Proteja su cabeza y cuello con sus brazos, una almohada, un libro o lo que esté</w:t>
            </w:r>
            <w:r w:rsidRPr="00C00208">
              <w:rPr>
                <w:spacing w:val="-5"/>
              </w:rPr>
              <w:t xml:space="preserve"> </w:t>
            </w:r>
            <w:r w:rsidRPr="00C00208">
              <w:t>disponible.</w:t>
            </w:r>
          </w:p>
          <w:p w:rsidR="00C00208" w:rsidRPr="00C00208" w:rsidRDefault="00C00208" w:rsidP="00C00208">
            <w:pPr>
              <w:pStyle w:val="TableParagraph"/>
              <w:tabs>
                <w:tab w:val="left" w:pos="799"/>
                <w:tab w:val="left" w:pos="800"/>
              </w:tabs>
              <w:spacing w:line="195" w:lineRule="exact"/>
              <w:ind w:left="799"/>
              <w:rPr>
                <w:b/>
              </w:rPr>
            </w:pPr>
          </w:p>
          <w:p w:rsidR="00C00208" w:rsidRPr="00C00208" w:rsidRDefault="00C00208" w:rsidP="00C00208">
            <w:pPr>
              <w:pStyle w:val="TableParagraph"/>
              <w:tabs>
                <w:tab w:val="left" w:pos="799"/>
                <w:tab w:val="left" w:pos="800"/>
              </w:tabs>
              <w:spacing w:line="195" w:lineRule="exact"/>
              <w:ind w:left="799"/>
            </w:pPr>
            <w:r w:rsidRPr="00C00208">
              <w:rPr>
                <w:b/>
              </w:rPr>
              <w:t>Si se encuentra en un vehículo en movimiento cuando se siente el temblor</w:t>
            </w:r>
            <w:r w:rsidRPr="00C00208">
              <w:t>: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0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C00208">
              <w:t>Si se encuentra en un vehículo en marcha, deténgase tan rápido y seguro como sea posible y permanezca en el vehículo.</w:t>
            </w:r>
          </w:p>
          <w:p w:rsidR="00C00208" w:rsidRPr="00C00208" w:rsidRDefault="00C00208" w:rsidP="00C00208">
            <w:pPr>
              <w:pStyle w:val="TableParagraph"/>
              <w:tabs>
                <w:tab w:val="left" w:pos="799"/>
                <w:tab w:val="left" w:pos="800"/>
              </w:tabs>
              <w:spacing w:line="195" w:lineRule="exact"/>
            </w:pP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spacing w:line="237" w:lineRule="auto"/>
              <w:ind w:right="54"/>
              <w:jc w:val="both"/>
            </w:pPr>
            <w:r w:rsidRPr="00C00208">
              <w:t>Evite detenerse cerca o debajo de edificios, árboles, puentes elevados y cables eléctricos. Una vez que el terremoto haya pasado, proceda con</w:t>
            </w:r>
            <w:r w:rsidRPr="00C00208">
              <w:rPr>
                <w:spacing w:val="-8"/>
              </w:rPr>
              <w:t xml:space="preserve"> </w:t>
            </w:r>
            <w:r w:rsidRPr="00C00208">
              <w:t>cautela.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spacing w:before="7" w:line="235" w:lineRule="auto"/>
              <w:ind w:right="54"/>
              <w:jc w:val="both"/>
            </w:pPr>
            <w:r w:rsidRPr="00C00208">
              <w:t>Evite carreteras, puentes o rampas que el terremoto pueda haber</w:t>
            </w:r>
            <w:r w:rsidRPr="00C00208">
              <w:rPr>
                <w:spacing w:val="-1"/>
              </w:rPr>
              <w:t xml:space="preserve"> </w:t>
            </w:r>
            <w:r w:rsidRPr="00C00208">
              <w:t>dañado.</w:t>
            </w:r>
          </w:p>
          <w:p w:rsidR="00C00208" w:rsidRPr="00C00208" w:rsidRDefault="00C00208" w:rsidP="00C00208">
            <w:pPr>
              <w:pStyle w:val="TableParagraph"/>
              <w:spacing w:before="3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before="1"/>
              <w:ind w:left="799"/>
              <w:rPr>
                <w:b/>
              </w:rPr>
            </w:pPr>
            <w:r w:rsidRPr="00C00208">
              <w:rPr>
                <w:b/>
              </w:rPr>
              <w:lastRenderedPageBreak/>
              <w:t>EN CASO DE RÉPLICAS.</w:t>
            </w:r>
          </w:p>
          <w:p w:rsidR="00C00208" w:rsidRPr="00C00208" w:rsidRDefault="00C00208" w:rsidP="00C00208">
            <w:pPr>
              <w:pStyle w:val="TableParagraph"/>
              <w:spacing w:before="8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ind w:right="49"/>
              <w:jc w:val="both"/>
            </w:pPr>
            <w:r w:rsidRPr="00C00208">
              <w:t>Agáchese, Cúbrase y Agárrese. Estos movimientos sísmicos secundarios son, en general, menos violentos que el temblor principal, pero pueden ser lo suficientemente fuertes como para provocar más daños en las estructuras</w:t>
            </w:r>
            <w:r w:rsidRPr="00C00208">
              <w:rPr>
                <w:spacing w:val="5"/>
              </w:rPr>
              <w:t xml:space="preserve"> </w:t>
            </w:r>
            <w:r w:rsidRPr="00C00208">
              <w:t>debilitadas.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spacing w:before="2"/>
              <w:ind w:hanging="363"/>
              <w:jc w:val="both"/>
            </w:pPr>
            <w:r w:rsidRPr="00C00208">
              <w:t>Escuche a los funcionarios</w:t>
            </w:r>
            <w:r w:rsidRPr="00C00208">
              <w:rPr>
                <w:spacing w:val="-13"/>
              </w:rPr>
              <w:t xml:space="preserve"> </w:t>
            </w:r>
            <w:r w:rsidRPr="00C00208">
              <w:t>locales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spacing w:before="2" w:line="237" w:lineRule="auto"/>
              <w:ind w:right="45"/>
              <w:jc w:val="both"/>
            </w:pPr>
            <w:r w:rsidRPr="00C00208">
              <w:t xml:space="preserve">Obtenga información acerca de los planes </w:t>
            </w:r>
            <w:r w:rsidRPr="00C00208">
              <w:rPr>
                <w:spacing w:val="-3"/>
              </w:rPr>
              <w:t xml:space="preserve">de </w:t>
            </w:r>
            <w:r w:rsidRPr="00C00208">
              <w:t>emergencia que los gobiernos local y estatal hayan establecido para su</w:t>
            </w:r>
            <w:r w:rsidRPr="00C00208">
              <w:rPr>
                <w:spacing w:val="-7"/>
              </w:rPr>
              <w:t xml:space="preserve"> </w:t>
            </w:r>
            <w:r w:rsidRPr="00C00208">
              <w:t>área.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</w:tabs>
              <w:spacing w:before="4"/>
              <w:ind w:right="48"/>
              <w:jc w:val="both"/>
            </w:pPr>
            <w:r w:rsidRPr="00C00208">
              <w:t>En una emergencia, siempre preste atención a las indicaciones de los funcionarios locales de manejo de emergencias.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  <w:tab w:val="left" w:pos="800"/>
              </w:tabs>
              <w:spacing w:before="9" w:line="235" w:lineRule="auto"/>
              <w:ind w:right="51"/>
              <w:jc w:val="both"/>
            </w:pPr>
            <w:r w:rsidRPr="00C00208">
              <w:t>En el punto de encuentro, verificar que todos los usuarios estén</w:t>
            </w:r>
            <w:r w:rsidRPr="00C00208">
              <w:rPr>
                <w:spacing w:val="-2"/>
              </w:rPr>
              <w:t xml:space="preserve"> </w:t>
            </w:r>
            <w:r w:rsidRPr="00C00208">
              <w:t>completos.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2"/>
              </w:numPr>
              <w:tabs>
                <w:tab w:val="left" w:pos="800"/>
                <w:tab w:val="left" w:pos="800"/>
              </w:tabs>
              <w:spacing w:before="9" w:line="235" w:lineRule="auto"/>
              <w:ind w:right="51"/>
              <w:jc w:val="both"/>
            </w:pPr>
            <w:r w:rsidRPr="00C00208">
              <w:t>Comunicarse con las entidades de</w:t>
            </w:r>
            <w:r w:rsidRPr="00C00208">
              <w:rPr>
                <w:spacing w:val="-14"/>
              </w:rPr>
              <w:t xml:space="preserve"> </w:t>
            </w:r>
            <w:r w:rsidRPr="00C00208">
              <w:t>auxilio.</w:t>
            </w:r>
          </w:p>
        </w:tc>
      </w:tr>
      <w:tr w:rsidR="00C00208" w:rsidRPr="00C00208" w:rsidTr="00C00208">
        <w:trPr>
          <w:trHeight w:val="1156"/>
        </w:trPr>
        <w:tc>
          <w:tcPr>
            <w:tcW w:w="970" w:type="pct"/>
          </w:tcPr>
          <w:p w:rsidR="00C00208" w:rsidRPr="00C00208" w:rsidRDefault="00C00208" w:rsidP="00C00208">
            <w:pPr>
              <w:pStyle w:val="TableParagraph"/>
              <w:spacing w:before="1"/>
              <w:ind w:left="582"/>
            </w:pPr>
            <w:r w:rsidRPr="00C00208">
              <w:lastRenderedPageBreak/>
              <w:t>Incendios</w:t>
            </w:r>
          </w:p>
        </w:tc>
        <w:tc>
          <w:tcPr>
            <w:tcW w:w="1492" w:type="pct"/>
          </w:tcPr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before="6"/>
              <w:rPr>
                <w:rFonts w:ascii="Carlito"/>
              </w:rPr>
            </w:pPr>
          </w:p>
          <w:p w:rsidR="00C00208" w:rsidRPr="00C00208" w:rsidRDefault="00C00208" w:rsidP="00C00208">
            <w:pPr>
              <w:pStyle w:val="TableParagraph"/>
              <w:spacing w:line="242" w:lineRule="auto"/>
              <w:ind w:left="74" w:right="47" w:firstLine="45"/>
              <w:jc w:val="both"/>
            </w:pPr>
            <w:r w:rsidRPr="00C00208">
              <w:t>Es una ocurrencia de fuego no controlada que puede afectar o abrasar algo que no está destinado a quemarse. Puede afectar a estructuras y a seres vivos.</w:t>
            </w:r>
          </w:p>
        </w:tc>
        <w:tc>
          <w:tcPr>
            <w:tcW w:w="2538" w:type="pct"/>
          </w:tcPr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line="189" w:lineRule="exact"/>
              <w:jc w:val="both"/>
            </w:pPr>
            <w:r w:rsidRPr="00C00208">
              <w:t>Mantener la</w:t>
            </w:r>
            <w:r w:rsidRPr="00B6797F">
              <w:t xml:space="preserve"> </w:t>
            </w:r>
            <w:r w:rsidRPr="00C00208">
              <w:t>calma.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jc w:val="both"/>
            </w:pPr>
            <w:r w:rsidRPr="00C00208">
              <w:t>Suspender el</w:t>
            </w:r>
            <w:r w:rsidRPr="00B6797F">
              <w:t xml:space="preserve"> </w:t>
            </w:r>
            <w:r w:rsidRPr="00C00208">
              <w:t>Evento.</w:t>
            </w:r>
          </w:p>
          <w:p w:rsidR="00C00208" w:rsidRPr="00B6797F" w:rsidRDefault="00C00208" w:rsidP="00C00208">
            <w:pPr>
              <w:pStyle w:val="TableParagraph"/>
              <w:spacing w:before="4"/>
            </w:pPr>
          </w:p>
          <w:p w:rsidR="00C00208" w:rsidRPr="00B6797F" w:rsidRDefault="00C00208" w:rsidP="00C00208">
            <w:pPr>
              <w:pStyle w:val="TableParagraph"/>
              <w:ind w:left="799"/>
            </w:pPr>
            <w:r w:rsidRPr="00B6797F">
              <w:t>ANTES DE UN INCENDIO.</w:t>
            </w:r>
          </w:p>
          <w:p w:rsidR="00C00208" w:rsidRPr="00B6797F" w:rsidRDefault="00C00208" w:rsidP="00C00208">
            <w:pPr>
              <w:pStyle w:val="TableParagraph"/>
              <w:spacing w:before="2"/>
            </w:pP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line="235" w:lineRule="auto"/>
              <w:ind w:right="50" w:hanging="360"/>
              <w:jc w:val="both"/>
            </w:pPr>
            <w:r w:rsidRPr="00C00208">
              <w:t xml:space="preserve">En caso de incendio, recuerde que cada </w:t>
            </w:r>
            <w:proofErr w:type="gramStart"/>
            <w:r w:rsidRPr="00C00208">
              <w:t>segundo cuenta</w:t>
            </w:r>
            <w:proofErr w:type="gramEnd"/>
            <w:r w:rsidRPr="00C00208">
              <w:t>; por lo tanto, siempre deben estar</w:t>
            </w:r>
            <w:r w:rsidRPr="00B6797F">
              <w:t xml:space="preserve"> </w:t>
            </w:r>
            <w:r w:rsidRPr="00C00208">
              <w:t>preparados.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3"/>
              <w:ind w:right="46" w:hanging="360"/>
              <w:jc w:val="both"/>
            </w:pPr>
            <w:r w:rsidRPr="00C00208">
              <w:t xml:space="preserve">Practique, dos veces al año, su plan de escape en caso de incendio. Algunos de los consejos que debe </w:t>
            </w:r>
            <w:r w:rsidRPr="00B6797F">
              <w:t xml:space="preserve">tener en </w:t>
            </w:r>
            <w:r w:rsidRPr="00C00208">
              <w:t>cuenta al preparar este plan</w:t>
            </w:r>
            <w:r w:rsidRPr="00B6797F">
              <w:t xml:space="preserve"> </w:t>
            </w:r>
            <w:r w:rsidRPr="00C00208">
              <w:t>son: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jc w:val="both"/>
            </w:pPr>
            <w:r w:rsidRPr="00C00208">
              <w:t>Encontrar dos formas de salir de cada</w:t>
            </w:r>
            <w:r w:rsidRPr="00B6797F">
              <w:t xml:space="preserve"> </w:t>
            </w:r>
            <w:r w:rsidRPr="00C00208">
              <w:t>local.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2"/>
              <w:ind w:right="47" w:hanging="360"/>
              <w:jc w:val="both"/>
            </w:pPr>
            <w:r w:rsidRPr="00C00208">
              <w:t>La</w:t>
            </w:r>
            <w:r w:rsidRPr="00B6797F">
              <w:t xml:space="preserve"> </w:t>
            </w:r>
            <w:r w:rsidRPr="00C00208">
              <w:t>vía</w:t>
            </w:r>
            <w:r w:rsidRPr="00B6797F">
              <w:t xml:space="preserve"> </w:t>
            </w:r>
            <w:r w:rsidRPr="00C00208">
              <w:t>de</w:t>
            </w:r>
            <w:r w:rsidRPr="00B6797F">
              <w:t xml:space="preserve"> </w:t>
            </w:r>
            <w:r w:rsidRPr="00C00208">
              <w:t>escape</w:t>
            </w:r>
            <w:r w:rsidRPr="00B6797F">
              <w:t xml:space="preserve"> </w:t>
            </w:r>
            <w:r w:rsidRPr="00C00208">
              <w:t>secundaria</w:t>
            </w:r>
            <w:r w:rsidRPr="00B6797F">
              <w:t xml:space="preserve"> </w:t>
            </w:r>
            <w:r w:rsidRPr="00C00208">
              <w:t>puede</w:t>
            </w:r>
            <w:r w:rsidRPr="00B6797F">
              <w:t xml:space="preserve"> </w:t>
            </w:r>
            <w:r w:rsidRPr="00C00208">
              <w:t>ser</w:t>
            </w:r>
            <w:r w:rsidRPr="00B6797F">
              <w:t xml:space="preserve"> </w:t>
            </w:r>
            <w:r w:rsidRPr="00C00208">
              <w:t>la</w:t>
            </w:r>
            <w:r w:rsidRPr="00B6797F">
              <w:t xml:space="preserve"> </w:t>
            </w:r>
            <w:r w:rsidRPr="00C00208">
              <w:t>ventana</w:t>
            </w:r>
            <w:r w:rsidRPr="00B6797F">
              <w:t xml:space="preserve"> </w:t>
            </w:r>
            <w:r w:rsidRPr="00C00208">
              <w:t>hacia un tejado vecino o una escalera plegable de escape desde las ventanas de los pisos</w:t>
            </w:r>
            <w:r w:rsidRPr="00B6797F">
              <w:t xml:space="preserve"> </w:t>
            </w:r>
            <w:r w:rsidRPr="00C00208">
              <w:t>superiores.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ind w:right="47" w:hanging="360"/>
              <w:jc w:val="both"/>
            </w:pPr>
            <w:r w:rsidRPr="00C00208">
              <w:t>Asegúrese</w:t>
            </w:r>
            <w:r w:rsidRPr="00B6797F">
              <w:t xml:space="preserve"> </w:t>
            </w:r>
            <w:r w:rsidRPr="00C00208">
              <w:t>de</w:t>
            </w:r>
            <w:r w:rsidRPr="00B6797F">
              <w:t xml:space="preserve"> </w:t>
            </w:r>
            <w:r w:rsidRPr="00C00208">
              <w:t>que</w:t>
            </w:r>
            <w:r w:rsidRPr="00B6797F">
              <w:t xml:space="preserve"> </w:t>
            </w:r>
            <w:r w:rsidRPr="00C00208">
              <w:t>las</w:t>
            </w:r>
            <w:r w:rsidRPr="00B6797F">
              <w:t xml:space="preserve"> </w:t>
            </w:r>
            <w:r w:rsidRPr="00C00208">
              <w:t>ventanas</w:t>
            </w:r>
            <w:r w:rsidRPr="00B6797F">
              <w:t xml:space="preserve"> </w:t>
            </w:r>
            <w:r w:rsidRPr="00C00208">
              <w:t>no</w:t>
            </w:r>
            <w:r w:rsidRPr="00B6797F">
              <w:t xml:space="preserve"> </w:t>
            </w:r>
            <w:r w:rsidRPr="00C00208">
              <w:t>estén</w:t>
            </w:r>
            <w:r w:rsidRPr="00B6797F">
              <w:t xml:space="preserve"> </w:t>
            </w:r>
            <w:r w:rsidRPr="00C00208">
              <w:t>atascadas,</w:t>
            </w:r>
            <w:r w:rsidRPr="00B6797F">
              <w:t xml:space="preserve"> </w:t>
            </w:r>
            <w:r w:rsidRPr="00C00208">
              <w:t>que los mosquiteros puedan retirarse rápidamente y que las barras de seguridad puedan abrirse</w:t>
            </w:r>
            <w:r w:rsidRPr="00B6797F">
              <w:t xml:space="preserve"> </w:t>
            </w:r>
            <w:r w:rsidRPr="00C00208">
              <w:t>correctamente.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2"/>
              <w:ind w:right="52" w:hanging="360"/>
              <w:jc w:val="both"/>
            </w:pPr>
            <w:r w:rsidRPr="00C00208">
              <w:t>Practique salir a tientas en la oscuridad o con los ojos cerrados.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2"/>
              <w:ind w:right="51" w:hanging="360"/>
              <w:jc w:val="both"/>
            </w:pPr>
            <w:r w:rsidRPr="00C00208">
              <w:t>Enséñeles a los niños a no esconderse de los bomberos.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5" w:line="235" w:lineRule="auto"/>
              <w:ind w:right="51" w:hanging="360"/>
              <w:jc w:val="both"/>
            </w:pPr>
            <w:r w:rsidRPr="00C00208">
              <w:t>Una alarma de humo que funcione aumenta sus posibilidades de sobrevivir a un incendio</w:t>
            </w:r>
            <w:r w:rsidRPr="00B6797F">
              <w:t xml:space="preserve"> </w:t>
            </w:r>
            <w:r w:rsidRPr="00C00208">
              <w:t>mortal.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7" w:line="237" w:lineRule="auto"/>
              <w:ind w:right="46" w:hanging="360"/>
              <w:jc w:val="both"/>
            </w:pPr>
            <w:r w:rsidRPr="00C00208">
              <w:t>Comuníquese con su departamento local de bomberos para obtener información</w:t>
            </w:r>
            <w:r w:rsidRPr="00B6797F">
              <w:t xml:space="preserve"> </w:t>
            </w:r>
            <w:r w:rsidRPr="00C00208">
              <w:t>sobre capacitación en el uso y mantenimiento</w:t>
            </w:r>
            <w:r w:rsidRPr="00B6797F">
              <w:t xml:space="preserve"> </w:t>
            </w:r>
            <w:r w:rsidRPr="00C00208">
              <w:t>adecuado</w:t>
            </w:r>
            <w:r w:rsidRPr="00B6797F">
              <w:t xml:space="preserve"> </w:t>
            </w:r>
            <w:r w:rsidRPr="00C00208">
              <w:t>de</w:t>
            </w:r>
            <w:r w:rsidRPr="00B6797F">
              <w:t xml:space="preserve"> </w:t>
            </w:r>
            <w:r w:rsidRPr="00C00208">
              <w:t>los</w:t>
            </w:r>
            <w:r w:rsidRPr="00B6797F">
              <w:t xml:space="preserve"> </w:t>
            </w:r>
            <w:r w:rsidRPr="00C00208">
              <w:t>extintores</w:t>
            </w:r>
            <w:r w:rsidRPr="00B6797F">
              <w:t xml:space="preserve"> </w:t>
            </w:r>
            <w:r w:rsidRPr="00C00208">
              <w:t>de</w:t>
            </w:r>
            <w:r w:rsidRPr="00B6797F">
              <w:t xml:space="preserve"> </w:t>
            </w:r>
            <w:r w:rsidRPr="00C00208">
              <w:t>incendios.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4"/>
              <w:ind w:right="55" w:hanging="360"/>
              <w:jc w:val="both"/>
            </w:pPr>
            <w:r w:rsidRPr="00C00208">
              <w:t>Considere instalar un sistema automático de rociadores para incendios en su</w:t>
            </w:r>
            <w:r w:rsidRPr="00B6797F">
              <w:t xml:space="preserve"> </w:t>
            </w:r>
            <w:r w:rsidRPr="00C00208">
              <w:t>vivienda.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ind w:right="51" w:hanging="360"/>
              <w:jc w:val="both"/>
            </w:pPr>
            <w:r w:rsidRPr="00C00208">
              <w:t xml:space="preserve">Gatee o arrástrese por debajo del humo hasta la </w:t>
            </w:r>
            <w:r w:rsidRPr="00C00208">
              <w:lastRenderedPageBreak/>
              <w:t>salida, el humo denso y los gases se acumulan primero en el cielorraso.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2"/>
              <w:ind w:right="54" w:hanging="360"/>
              <w:jc w:val="both"/>
            </w:pPr>
            <w:r w:rsidRPr="00C00208">
              <w:t>Antes de abrir la puerta, palpe el picaporte y la puerta. Si alguno de ellos está caliente o si sale humo por la puerta, deje la puerta cerrada y use la segunda</w:t>
            </w:r>
            <w:r w:rsidRPr="00B6797F">
              <w:t xml:space="preserve"> </w:t>
            </w:r>
            <w:r w:rsidRPr="00C00208">
              <w:t>salida.</w:t>
            </w:r>
          </w:p>
          <w:p w:rsidR="00C00208" w:rsidRPr="00C00208" w:rsidRDefault="00C00208" w:rsidP="00C00208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before="7" w:line="237" w:lineRule="auto"/>
              <w:ind w:right="50" w:hanging="360"/>
              <w:jc w:val="both"/>
            </w:pPr>
            <w:r w:rsidRPr="00C00208">
              <w:t>Si abre una puerta, hágalo lentamente. Esté listo para cerrarla rápidamente ante la presencia de humo denso o</w:t>
            </w:r>
            <w:r w:rsidRPr="00B6797F">
              <w:t xml:space="preserve"> </w:t>
            </w:r>
            <w:r w:rsidRPr="00C00208">
              <w:t>fuego.</w:t>
            </w:r>
          </w:p>
          <w:p w:rsidR="00B6797F" w:rsidRPr="00B6797F" w:rsidRDefault="00C00208" w:rsidP="00B6797F">
            <w:pPr>
              <w:pStyle w:val="TableParagraph"/>
              <w:ind w:left="799" w:right="50"/>
              <w:jc w:val="both"/>
            </w:pPr>
            <w:r w:rsidRPr="00C00208">
              <w:t>Si no puede llegar hasta una persona que necesita ayuda,</w:t>
            </w:r>
            <w:r w:rsidRPr="00B6797F">
              <w:t xml:space="preserve"> </w:t>
            </w:r>
            <w:r w:rsidRPr="00C00208">
              <w:t>abandone la vivienda y llame al 9-1-1 o al</w:t>
            </w:r>
            <w:r w:rsidR="00B6797F">
              <w:t xml:space="preserve"> </w:t>
            </w:r>
            <w:r w:rsidR="00B6797F" w:rsidRPr="00B6797F">
              <w:t>departamento de bomberos. Dígale al operador de emergencias dónde está la persona.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before="2" w:line="235" w:lineRule="auto"/>
              <w:ind w:right="50"/>
              <w:jc w:val="both"/>
            </w:pPr>
            <w:r w:rsidRPr="00B6797F">
              <w:t>Si hay mascotas atrapadas, notifique a los bomberos de inmediato.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line="242" w:lineRule="auto"/>
              <w:ind w:right="44"/>
              <w:jc w:val="both"/>
            </w:pPr>
            <w:r w:rsidRPr="00B6797F">
              <w:t>Si no puede salir, cierre la puerta y cubra las bocas de ventilación y las grietas alrededor de las puertas con tela o cinta adhesiva para mantener el humo alejado. Llame al 9-1-1 o al departamento de bomberos. Dígales dónde está y haga señales de ayuda desde la ventana con una tela de color claro o una linterna.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ind w:right="46"/>
              <w:jc w:val="both"/>
            </w:pPr>
            <w:r w:rsidRPr="00B6797F">
              <w:t>Si su ropa se enciende con fuego, deténgase, tírese al piso y revuélquese –deténgase de inmediato, tírese al piso y cúbrase la cara con las manos. Revuélquese una y otra vez de un lado al otro hasta que se apague el fuego. Si usted o alguna otra persona no pueden detenerse, tirarse al piso y revolcarse, sofoque las llamas con una manta o toalla.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line="242" w:lineRule="auto"/>
              <w:ind w:right="45"/>
              <w:jc w:val="both"/>
            </w:pPr>
            <w:r w:rsidRPr="00B6797F">
              <w:t>Use agua fría para tratar las quemaduras inmediatamente durante 3 a 5 minutos. Cubra las quemaduras con un paño seco y limpio. Pida ayuda médica de inmediato llamando al 9-1-1 o al departamento de bomberos.</w:t>
            </w:r>
          </w:p>
          <w:p w:rsidR="00B6797F" w:rsidRPr="00B6797F" w:rsidRDefault="00B6797F" w:rsidP="00B6797F">
            <w:pPr>
              <w:pStyle w:val="TableParagraph"/>
              <w:spacing w:before="6"/>
            </w:pPr>
          </w:p>
          <w:p w:rsidR="00B6797F" w:rsidRPr="00B6797F" w:rsidRDefault="00B6797F" w:rsidP="00B6797F">
            <w:pPr>
              <w:pStyle w:val="TableParagraph"/>
              <w:spacing w:before="1" w:line="247" w:lineRule="auto"/>
              <w:ind w:left="799" w:right="48"/>
              <w:jc w:val="both"/>
              <w:rPr>
                <w:b/>
              </w:rPr>
            </w:pPr>
            <w:r w:rsidRPr="00B6797F">
              <w:rPr>
                <w:b/>
              </w:rPr>
              <w:t>PLANIFICACIÓN PARA ESCAPES EN CASOS DE INCENDIO PARA ADULTOS MAYORES Y PERSONAS CON NECESIDADES FUNCIONALES O DE ACCESO</w:t>
            </w:r>
          </w:p>
          <w:p w:rsidR="00B6797F" w:rsidRPr="00B6797F" w:rsidRDefault="00B6797F" w:rsidP="00B6797F">
            <w:pPr>
              <w:pStyle w:val="TableParagraph"/>
              <w:spacing w:before="5"/>
            </w:pP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line="195" w:lineRule="exact"/>
              <w:ind w:hanging="363"/>
              <w:jc w:val="both"/>
            </w:pPr>
            <w:r w:rsidRPr="00B6797F">
              <w:t>Ubíquese cerca de una salida.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before="3" w:line="235" w:lineRule="auto"/>
              <w:ind w:right="55"/>
              <w:jc w:val="both"/>
            </w:pPr>
            <w:r w:rsidRPr="00B6797F">
              <w:t>Si usa un andador o una silla de ruedas, verifique todas las salidas para asegurarse de que pueda usarlas.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before="3"/>
              <w:ind w:right="45"/>
              <w:jc w:val="both"/>
            </w:pPr>
            <w:r w:rsidRPr="00B6797F">
              <w:t xml:space="preserve">Haga todos los arreglos necesarios, por </w:t>
            </w:r>
            <w:proofErr w:type="gramStart"/>
            <w:r w:rsidRPr="00B6797F">
              <w:t>ejemplo</w:t>
            </w:r>
            <w:proofErr w:type="gramEnd"/>
            <w:r w:rsidRPr="00B6797F">
              <w:t xml:space="preserve"> instalar rampas de salida y ensanchar las puertas, para facilitar el escape en caso de emergencia.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before="5"/>
              <w:ind w:right="49"/>
              <w:jc w:val="both"/>
            </w:pPr>
            <w:r w:rsidRPr="00B6797F">
              <w:t xml:space="preserve">Comuníquese con la línea del departamento local de bomberos para situaciones que no </w:t>
            </w:r>
            <w:r w:rsidRPr="00B6797F">
              <w:lastRenderedPageBreak/>
              <w:t>representan una emergencia y explíqueles sus necesidades especiales. Pídales a sus proveedores para casos de emergencia que incluyan la información sobre sus necesidades especiales en su archivo.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before="3"/>
              <w:ind w:right="44"/>
              <w:jc w:val="both"/>
            </w:pPr>
            <w:r w:rsidRPr="00B6797F">
              <w:t>Tenga un teléfono cerca y esté listo para llamar al 911 o al número local de emergencias en caso de que se produzca un incendio.</w:t>
            </w:r>
          </w:p>
          <w:p w:rsidR="00B6797F" w:rsidRPr="00B6797F" w:rsidRDefault="00B6797F" w:rsidP="00B6797F">
            <w:pPr>
              <w:pStyle w:val="TableParagraph"/>
              <w:numPr>
                <w:ilvl w:val="0"/>
                <w:numId w:val="14"/>
              </w:numPr>
              <w:tabs>
                <w:tab w:val="left" w:pos="800"/>
              </w:tabs>
              <w:spacing w:before="6" w:line="235" w:lineRule="auto"/>
              <w:ind w:right="51"/>
              <w:jc w:val="both"/>
            </w:pPr>
            <w:r w:rsidRPr="00B6797F">
              <w:t>En el punto de encuentro, verificar que todos los usuarios estén completos.</w:t>
            </w:r>
          </w:p>
          <w:p w:rsidR="00C00208" w:rsidRPr="00C00208" w:rsidRDefault="00B6797F" w:rsidP="00B6797F">
            <w:pPr>
              <w:pStyle w:val="TableParagraph"/>
              <w:numPr>
                <w:ilvl w:val="0"/>
                <w:numId w:val="13"/>
              </w:numPr>
              <w:tabs>
                <w:tab w:val="left" w:pos="800"/>
              </w:tabs>
              <w:spacing w:line="235" w:lineRule="auto"/>
              <w:ind w:right="49" w:hanging="360"/>
              <w:jc w:val="both"/>
            </w:pPr>
            <w:r w:rsidRPr="00B6797F">
              <w:t>Comunicarse con las entidades de auxilio.</w:t>
            </w:r>
          </w:p>
        </w:tc>
      </w:tr>
      <w:tr w:rsidR="00B224CE" w:rsidRPr="00C00208" w:rsidTr="00C00208">
        <w:trPr>
          <w:trHeight w:val="1156"/>
        </w:trPr>
        <w:tc>
          <w:tcPr>
            <w:tcW w:w="970" w:type="pct"/>
          </w:tcPr>
          <w:p w:rsidR="00B224CE" w:rsidRPr="00B224CE" w:rsidRDefault="00B224CE" w:rsidP="00B224CE">
            <w:pPr>
              <w:pStyle w:val="TableParagraph"/>
              <w:spacing w:before="1"/>
              <w:ind w:left="426"/>
            </w:pPr>
            <w:r w:rsidRPr="00B224CE">
              <w:lastRenderedPageBreak/>
              <w:t>Violencia Civil</w:t>
            </w:r>
          </w:p>
        </w:tc>
        <w:tc>
          <w:tcPr>
            <w:tcW w:w="1492" w:type="pct"/>
          </w:tcPr>
          <w:p w:rsidR="00B224CE" w:rsidRPr="00B224CE" w:rsidRDefault="00B224CE" w:rsidP="00B224CE">
            <w:pPr>
              <w:pStyle w:val="TableParagraph"/>
              <w:spacing w:before="136"/>
              <w:ind w:right="48"/>
              <w:jc w:val="both"/>
            </w:pPr>
            <w:r w:rsidRPr="00B224CE">
              <w:t>Fenómeno que implica una reacción violenta (física o verbal) de una persona a otra.</w:t>
            </w:r>
          </w:p>
        </w:tc>
        <w:tc>
          <w:tcPr>
            <w:tcW w:w="2538" w:type="pct"/>
          </w:tcPr>
          <w:p w:rsidR="00B224CE" w:rsidRP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line="189" w:lineRule="exact"/>
              <w:jc w:val="both"/>
            </w:pPr>
            <w:r w:rsidRPr="00B224CE">
              <w:t>Mantener la</w:t>
            </w:r>
            <w:r w:rsidRPr="00BE7D6D">
              <w:t xml:space="preserve"> </w:t>
            </w:r>
            <w:r w:rsidRPr="00B224CE">
              <w:t>calma.</w:t>
            </w:r>
          </w:p>
          <w:p w:rsidR="00B224CE" w:rsidRP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ind w:right="58"/>
              <w:jc w:val="both"/>
            </w:pPr>
            <w:r w:rsidRPr="00B224CE">
              <w:t>Inscríbase en clases de capacitación para situaciones que involucren violencia</w:t>
            </w:r>
            <w:r w:rsidRPr="00BE7D6D">
              <w:t xml:space="preserve"> </w:t>
            </w:r>
            <w:r w:rsidRPr="00B224CE">
              <w:t>civil.</w:t>
            </w:r>
          </w:p>
          <w:p w:rsidR="00B224CE" w:rsidRP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ind w:right="50"/>
              <w:jc w:val="both"/>
            </w:pPr>
            <w:r w:rsidRPr="00B224CE">
              <w:t>Si observa algo sospechoso, avise a una autoridad inmediatamente.</w:t>
            </w:r>
          </w:p>
          <w:p w:rsidR="00B224CE" w:rsidRP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1"/>
              <w:ind w:right="48"/>
              <w:jc w:val="both"/>
            </w:pPr>
            <w:r w:rsidRPr="00B224CE">
              <w:t>Inscríbase para recibir alertas de emergencias locales y registre su información de contacto personal y del trabajo en cualquier sistema de</w:t>
            </w:r>
            <w:r w:rsidRPr="00BE7D6D">
              <w:t xml:space="preserve"> </w:t>
            </w:r>
            <w:r w:rsidRPr="00B224CE">
              <w:t>alerta.</w:t>
            </w:r>
          </w:p>
          <w:p w:rsidR="00B224CE" w:rsidRP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7" w:line="235" w:lineRule="auto"/>
              <w:ind w:right="49"/>
              <w:jc w:val="both"/>
            </w:pPr>
            <w:r w:rsidRPr="00B224CE">
              <w:t>Observe su entorno y tenga en cuenta cualquier peligro posible.</w:t>
            </w:r>
          </w:p>
          <w:p w:rsidR="00B224CE" w:rsidRP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3"/>
              <w:ind w:right="48"/>
              <w:jc w:val="both"/>
            </w:pPr>
            <w:r w:rsidRPr="00B224CE">
              <w:t>Haga un plan, y asegúrese de que todos sepan lo que deben hacer si llegaran a enfrentar una situación de violencia</w:t>
            </w:r>
            <w:r w:rsidRPr="00BE7D6D">
              <w:t xml:space="preserve"> </w:t>
            </w:r>
            <w:r w:rsidRPr="00B224CE">
              <w:t>civil.</w:t>
            </w:r>
          </w:p>
          <w:p w:rsidR="00B224CE" w:rsidRDefault="00B224CE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line="237" w:lineRule="auto"/>
              <w:ind w:right="50"/>
              <w:jc w:val="both"/>
            </w:pPr>
            <w:r w:rsidRPr="00B224CE">
              <w:t>Busque las dos salidas más cercanas donde quiera</w:t>
            </w:r>
            <w:r w:rsidRPr="00BE7D6D">
              <w:t xml:space="preserve"> </w:t>
            </w:r>
            <w:r w:rsidRPr="00B224CE">
              <w:t>que vaya, tenga presente una ruta de escape e identifique los lugares donde podría esconderse.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line="237" w:lineRule="auto"/>
              <w:ind w:right="47"/>
              <w:jc w:val="both"/>
            </w:pPr>
            <w:r w:rsidRPr="00BE7D6D">
              <w:t>Entienda los planes diseñados para personas con discapacidades u otras necesidades funcionales y de acceso.</w:t>
            </w:r>
          </w:p>
          <w:p w:rsidR="00BE7D6D" w:rsidRDefault="00BE7D6D" w:rsidP="00BE7D6D">
            <w:pPr>
              <w:pStyle w:val="TableParagraph"/>
              <w:spacing w:before="2"/>
              <w:ind w:left="799"/>
              <w:rPr>
                <w:b/>
              </w:rPr>
            </w:pPr>
          </w:p>
          <w:p w:rsidR="00BE7D6D" w:rsidRPr="00BE7D6D" w:rsidRDefault="00BE7D6D" w:rsidP="00BE7D6D">
            <w:pPr>
              <w:pStyle w:val="TableParagraph"/>
              <w:spacing w:before="2"/>
              <w:ind w:left="799"/>
              <w:rPr>
                <w:b/>
              </w:rPr>
            </w:pPr>
            <w:r w:rsidRPr="00BE7D6D">
              <w:rPr>
                <w:b/>
              </w:rPr>
              <w:t>DURANTE</w:t>
            </w:r>
          </w:p>
          <w:p w:rsidR="00BE7D6D" w:rsidRPr="00BE7D6D" w:rsidRDefault="00BE7D6D" w:rsidP="00BE7D6D">
            <w:pPr>
              <w:pStyle w:val="TableParagraph"/>
              <w:spacing w:before="8"/>
            </w:pP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before="1" w:line="195" w:lineRule="exact"/>
            </w:pPr>
            <w:r w:rsidRPr="00BE7D6D">
              <w:t>CORRA y escape, si es posible.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line="194" w:lineRule="exact"/>
            </w:pPr>
            <w:r w:rsidRPr="00BE7D6D">
              <w:t>Alejarse del protagonista de violencia.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BE7D6D">
              <w:t>Deje sus pertenencias y arranque.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before="4" w:line="235" w:lineRule="auto"/>
              <w:ind w:right="71"/>
            </w:pPr>
            <w:r w:rsidRPr="00BE7D6D">
              <w:t>Ayude a otros a escapar, si es posible, pero desaloje sin importar si los demás lo siguen.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before="3"/>
              <w:ind w:right="72"/>
            </w:pPr>
            <w:r w:rsidRPr="00BE7D6D">
              <w:t>Llame al 911 cuando se encuentre a salvo, describa al violento, la ubicación y las armas.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line="195" w:lineRule="exact"/>
            </w:pPr>
            <w:r w:rsidRPr="00BE7D6D">
              <w:t>ESCÓNDASE, si no es posible escapar.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1"/>
              <w:ind w:right="69"/>
              <w:jc w:val="both"/>
            </w:pPr>
            <w:r w:rsidRPr="00BE7D6D">
              <w:t>Salga del campo de visión del tirador y manténgase en silencio.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2"/>
              <w:ind w:right="73"/>
              <w:jc w:val="both"/>
            </w:pPr>
            <w:r w:rsidRPr="00BE7D6D">
              <w:t>Silencie todos los dispositivos electrónicos y asegúrese de que no vibren.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ind w:right="65"/>
              <w:jc w:val="both"/>
            </w:pPr>
            <w:r w:rsidRPr="00BE7D6D">
              <w:t>Bloquee y asegure las puertas, cierre las persianas y apague las luces.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ind w:right="54"/>
              <w:jc w:val="both"/>
            </w:pPr>
            <w:r w:rsidRPr="00BE7D6D">
              <w:t>Intente comunicarse con la policía de manera silenciosa. Use mensajes de texto en los medios sociales para identificar su ubicación, o ponga un aviso en la ventana.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9" w:line="235" w:lineRule="auto"/>
              <w:ind w:right="49"/>
              <w:jc w:val="both"/>
            </w:pPr>
            <w:r w:rsidRPr="00BE7D6D">
              <w:lastRenderedPageBreak/>
              <w:t>Permanezca en su lugar hasta que el personal policial le avise que todo está despejado.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5" w:line="237" w:lineRule="auto"/>
              <w:ind w:right="54"/>
              <w:jc w:val="both"/>
            </w:pPr>
            <w:r w:rsidRPr="00BE7D6D">
              <w:t>Su escondite debe estar fuera del campo de visión del tirador y debe brindar protección si realiza disparos en esa dirección.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2"/>
              <w:jc w:val="both"/>
            </w:pPr>
            <w:r w:rsidRPr="00BE7D6D">
              <w:t>PELEE como último recurso.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1"/>
              <w:ind w:right="47"/>
              <w:jc w:val="both"/>
            </w:pPr>
            <w:r w:rsidRPr="00BE7D6D">
              <w:t>Comprométase con sus acciones y actúe agresivamente para detener al violento.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3" w:line="237" w:lineRule="auto"/>
              <w:ind w:right="46"/>
              <w:jc w:val="both"/>
            </w:pPr>
            <w:r w:rsidRPr="00BE7D6D">
              <w:t>Reclute a otros para emboscar al violento con armas improvisadas como sillas, extintores de incendios, tijeras, libros, etc.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before="4"/>
              <w:ind w:right="54"/>
            </w:pPr>
            <w:r w:rsidRPr="00BE7D6D">
              <w:t>Esté preparado para causar lesiones graves o letales al violento.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spacing w:before="2"/>
              <w:ind w:right="49"/>
            </w:pPr>
            <w:r w:rsidRPr="00BE7D6D">
              <w:t>Lance objetos e improvise armas para distraer y desarmar al violento.</w:t>
            </w:r>
          </w:p>
          <w:p w:rsidR="00BE7D6D" w:rsidRPr="00BE7D6D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799"/>
                <w:tab w:val="left" w:pos="800"/>
              </w:tabs>
              <w:ind w:right="51"/>
            </w:pPr>
            <w:r w:rsidRPr="00BE7D6D">
              <w:t>En el punto de encuentro, verificar que todos los usuarios estén completos.</w:t>
            </w:r>
          </w:p>
          <w:p w:rsidR="00BE7D6D" w:rsidRPr="00B224CE" w:rsidRDefault="00BE7D6D" w:rsidP="00BE7D6D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line="237" w:lineRule="auto"/>
              <w:ind w:right="50"/>
              <w:jc w:val="both"/>
            </w:pPr>
            <w:r w:rsidRPr="00BE7D6D">
              <w:t>Comunicarse con las entidades de auxilio.</w:t>
            </w:r>
          </w:p>
        </w:tc>
      </w:tr>
    </w:tbl>
    <w:p w:rsidR="009A6C34" w:rsidRDefault="009A6C34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B072BF" w:rsidTr="00B072BF">
        <w:tc>
          <w:tcPr>
            <w:tcW w:w="10905" w:type="dxa"/>
            <w:shd w:val="clear" w:color="auto" w:fill="D9D9D9" w:themeFill="background1" w:themeFillShade="D9"/>
          </w:tcPr>
          <w:p w:rsidR="00B072BF" w:rsidRPr="00B072BF" w:rsidRDefault="00B072BF" w:rsidP="00D00BA0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B072BF">
              <w:rPr>
                <w:b/>
                <w:color w:val="000000" w:themeColor="text1"/>
                <w:szCs w:val="20"/>
              </w:rPr>
              <w:t>9. MAPA DEL LUGAR DEL EVENTO</w:t>
            </w:r>
          </w:p>
        </w:tc>
      </w:tr>
      <w:tr w:rsidR="00B072BF" w:rsidTr="00B072BF">
        <w:tc>
          <w:tcPr>
            <w:tcW w:w="10905" w:type="dxa"/>
            <w:shd w:val="clear" w:color="auto" w:fill="FFFFFF" w:themeFill="background1"/>
          </w:tcPr>
          <w:p w:rsidR="00B072BF" w:rsidRPr="00B072BF" w:rsidRDefault="00B072BF" w:rsidP="00D00BA0">
            <w:pPr>
              <w:jc w:val="both"/>
              <w:rPr>
                <w:b/>
                <w:color w:val="000000" w:themeColor="text1"/>
                <w:szCs w:val="20"/>
              </w:rPr>
            </w:pPr>
            <w:r w:rsidRPr="00B072BF">
              <w:rPr>
                <w:b/>
                <w:color w:val="FF0000"/>
                <w:szCs w:val="20"/>
              </w:rPr>
              <w:t>Dirección: XXXXXXXXXXXX</w:t>
            </w:r>
          </w:p>
        </w:tc>
      </w:tr>
    </w:tbl>
    <w:p w:rsidR="009A6C34" w:rsidRDefault="009A6C34" w:rsidP="00D00BA0">
      <w:pPr>
        <w:jc w:val="both"/>
        <w:rPr>
          <w:color w:val="FF0000"/>
          <w:sz w:val="20"/>
          <w:szCs w:val="20"/>
        </w:rPr>
      </w:pPr>
    </w:p>
    <w:p w:rsidR="009A6C34" w:rsidRDefault="00B072BF" w:rsidP="00D00BA0">
      <w:pPr>
        <w:jc w:val="both"/>
        <w:rPr>
          <w:color w:val="FF0000"/>
          <w:sz w:val="20"/>
          <w:szCs w:val="20"/>
        </w:rPr>
      </w:pPr>
      <w:r w:rsidRPr="00B072BF">
        <w:rPr>
          <w:color w:val="FF0000"/>
          <w:sz w:val="20"/>
          <w:szCs w:val="20"/>
        </w:rPr>
        <w:t xml:space="preserve">Ejemplo: (Captura del google </w:t>
      </w:r>
      <w:proofErr w:type="spellStart"/>
      <w:r w:rsidRPr="00B072BF">
        <w:rPr>
          <w:color w:val="FF0000"/>
          <w:sz w:val="20"/>
          <w:szCs w:val="20"/>
        </w:rPr>
        <w:t>maps</w:t>
      </w:r>
      <w:proofErr w:type="spellEnd"/>
      <w:r w:rsidRPr="00B072BF">
        <w:rPr>
          <w:color w:val="FF0000"/>
          <w:sz w:val="20"/>
          <w:szCs w:val="20"/>
        </w:rPr>
        <w:t xml:space="preserve"> donde se observe calles / vías aledañas al evento)</w:t>
      </w:r>
      <w:r w:rsidRPr="00B072BF">
        <w:rPr>
          <w:rFonts w:ascii="Carlito"/>
          <w:noProof/>
          <w:sz w:val="20"/>
          <w:lang w:val="es-EC" w:eastAsia="es-EC"/>
        </w:rPr>
        <w:t xml:space="preserve"> </w:t>
      </w:r>
    </w:p>
    <w:p w:rsidR="00B072BF" w:rsidRDefault="00B072BF" w:rsidP="00D00BA0">
      <w:pPr>
        <w:jc w:val="both"/>
        <w:rPr>
          <w:color w:val="FF0000"/>
          <w:sz w:val="20"/>
          <w:szCs w:val="20"/>
        </w:rPr>
      </w:pPr>
    </w:p>
    <w:p w:rsidR="00E90E7A" w:rsidRDefault="002629CA" w:rsidP="00D00BA0">
      <w:pPr>
        <w:jc w:val="both"/>
        <w:rPr>
          <w:color w:val="FF000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EC" w:eastAsia="es-EC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2660707</wp:posOffset>
                </wp:positionH>
                <wp:positionV relativeFrom="paragraph">
                  <wp:posOffset>2251141</wp:posOffset>
                </wp:positionV>
                <wp:extent cx="1965960" cy="463550"/>
                <wp:effectExtent l="0" t="476250" r="0" b="4889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960">
                          <a:off x="0" y="0"/>
                          <a:ext cx="196596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9CA" w:rsidRDefault="002629CA" w:rsidP="002629CA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es-EC"/>
                              </w:rPr>
                              <w:t>LUGAR DEL EVENTO PLAZA GRANDE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0;text-align:left;margin-left:209.5pt;margin-top:177.25pt;width:154.8pt;height:36.5pt;rotation:2335222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P/HQIAAA4EAAAOAAAAZHJzL2Uyb0RvYy54bWysU9uO2yAQfa/Uf0C8N3a8cXZjxVlts92q&#10;0vYibfsBBHCMCgwFEnv79R1wNo3at6p+QOAZzpxzZljfjkaTo/RBgW3pfFZSIi0Hoey+pd++Pry5&#10;oSREZgXTYGVLn2Wgt5vXr9aDa2QFPWghPUEQG5rBtbSP0TVFEXgvDQszcNJisANvWMSj3xfCswHR&#10;jS6qslwWA3jhPHAZAv69n4J0k/G7TvL4ueuCjES3FLnFvPq87tJabNas2XvmesVPNNg/sDBMWSx6&#10;hrpnkZGDV39BGcU9BOjijIMpoOsUl1kDqpmXf6h56pmTWQuaE9zZpvD/YPmn4xdPlMDeUWKZwRZt&#10;D0x4IEKSKMcIZJ5MGlxoMPfJYXYc38KYLiTBwT0C/x6IhW3P7F7eeQ9DL5lAkvlmcXF1wgkJZDd8&#10;BIHV2CFCBho7b4gH7FA1v7peLcv8Fx0iWAtb93xuF7IiPBFYLeuURzjGFsurus79LFiTsBI550N8&#10;L8GQtGmpx3HIqOz4GCKqwtSXlJRu4UFpnUdCWzK0dFVXdb5wETEq4sRqZVp6U6ZvmqEk+Z0V+XJk&#10;Sk97LKAt1kkeJNmTAXHcjdnz6sXaHYhnNCXLR0H4oJBuD/4nJQMOZ0vDjwPzkhL9waKxq/likaY5&#10;Hxb1dYUHfxnZXUaY5QjV0kjJtN3G/AImyXfYgE5lNxLLicmJMg5dNun0QNJUX55z1u9nvPkFAAD/&#10;/wMAUEsDBBQABgAIAAAAIQBFxcv/3gAAAAsBAAAPAAAAZHJzL2Rvd25yZXYueG1sTI/LTsMwEEX3&#10;SPyDNUjsqJO06SPEqQpS2bcF1m5sYkM8jmK7DX/PsILl6F6dObfeTq5nFz0G61FAPsuAaWy9stgJ&#10;eD3tH9bAQpSoZO9RC/jWAbbN7U0tK+WveNCXY+wYQTBUUoCJcag4D63RToaZHzRS9uFHJyOdY8fV&#10;KK8Edz0vsmzJnbRIH4wc9LPR7dcxOQHz9/SZ3vxpnh+MSS98Y/e7JyvE/d20ewQW9RT/yvCrT+rQ&#10;kNPZJ1SB9QIW+Ya2RIKVixIYNVbFegnsTFGxKoE3Nf+/ofkBAAD//wMAUEsBAi0AFAAGAAgAAAAh&#10;ALaDOJL+AAAA4QEAABMAAAAAAAAAAAAAAAAAAAAAAFtDb250ZW50X1R5cGVzXS54bWxQSwECLQAU&#10;AAYACAAAACEAOP0h/9YAAACUAQAACwAAAAAAAAAAAAAAAAAvAQAAX3JlbHMvLnJlbHNQSwECLQAU&#10;AAYACAAAACEARq/j/x0CAAAOBAAADgAAAAAAAAAAAAAAAAAuAgAAZHJzL2Uyb0RvYy54bWxQSwEC&#10;LQAUAAYACAAAACEARcXL/94AAAALAQAADwAAAAAAAAAAAAAAAAB3BAAAZHJzL2Rvd25yZXYueG1s&#10;UEsFBgAAAAAEAAQA8wAAAIIFAAAAAA==&#10;" filled="f" stroked="f">
                <v:textbox>
                  <w:txbxContent>
                    <w:p w:rsidR="002629CA" w:rsidRDefault="002629CA" w:rsidP="002629CA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  <w:lang w:val="es-EC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es-EC"/>
                        </w:rPr>
                        <w:t>LUGAR DEL EVENTO PLAZA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97C03" wp14:editId="0232CA1F">
                <wp:simplePos x="0" y="0"/>
                <wp:positionH relativeFrom="column">
                  <wp:posOffset>2375065</wp:posOffset>
                </wp:positionH>
                <wp:positionV relativeFrom="paragraph">
                  <wp:posOffset>2022351</wp:posOffset>
                </wp:positionV>
                <wp:extent cx="1868170" cy="1673225"/>
                <wp:effectExtent l="361950" t="438150" r="360680" b="44132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0752">
                          <a:off x="0" y="0"/>
                          <a:ext cx="1868170" cy="1673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DE7695" id="Rectángulo 43" o:spid="_x0000_s1026" style="position:absolute;margin-left:187pt;margin-top:159.25pt;width:147.1pt;height:131.75pt;rotation:241473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fjuwIAALoFAAAOAAAAZHJzL2Uyb0RvYy54bWysVM1u2zAMvg/YOwi6r/5p0nRBnSJokWFA&#10;0RZth54VWY4NyKImKXGyt9mz7MVKSbabdsMOw3wQKJH8SH4meXG5byXZCWMbUAXNTlJKhOJQNmpT&#10;0G9Pq0/nlFjHVMkkKFHQg7D0cvHxw0Wn5yKHGmQpDEEQZeedLmjtnJ4nieW1aJk9AS0UKiswLXN4&#10;NZukNKxD9FYmeZqeJR2YUhvgwlp8vY5Kugj4VSW4u6sqKxyRBcXcXDhNONf+TBYXbL4xTNcN79Ng&#10;/5BFyxqFQUeoa+YY2ZrmN6i24QYsVO6EQ5tAVTVchBqwmix9V81jzbQItSA5Vo802f8Hy29394Y0&#10;ZUEnp5Qo1uI/ekDWfv1Um60Egq9IUaftHC0f9b3pbxZFX+++Mi0xgLzmeZbOpnlgAesi+0DyYSRZ&#10;7B3h+Jidn51nM/wXHHXZ2ew0z6c+RhLBPKg21n0R0BIvFNRgPgGW7W6si6aDiTdXsGqkxHc2l4p0&#10;BZ3OsmkaPCzIpvRar7Rms76ShuwYNsNqleLXB35j5qGvma2jXYlSbyUVZumpiMUHyR2kiIEfRIU8&#10;YoGRgtDBYgzHOBfKZTGpmpUiok+Pk/A97z0CF1IhoEeuMPsRuwcYLCPIgB2Z6e29qwgDMDr3lPzN&#10;efQIkUG50bltFJiY/lsAiVX1kaP9QFKkxrO0hvKAXRbaBH+81XzVIMk3zLp7ZnDe8BF3iLvDo5KA&#10;fxB6iZIazI8/vXt7HAPUUtLh/BbUft8yIyiRXxUOyOdsMvEDHy6T6SzHiznWrI81atteAXZFFrIL&#10;ord3chArA+0zrpqlj4oqpjjGLih3ZrhcubhXcFlxsVwGMxxyzdyNetTcg3tWfXs97Z+Z0X17O5yM&#10;Wxhmnc3fdXm09Z4KllsHVRNG4JXXnm9cEKFx+mXmN9DxPVi9rtzFCwAAAP//AwBQSwMEFAAGAAgA&#10;AAAhAOWnu5HgAAAACwEAAA8AAABkcnMvZG93bnJldi54bWxMj81OwzAQhO9IvIO1SNyo3UCDCXEq&#10;BCq3HChV1aMbL0mU+Eex24a3ZznBbVYzmv2mXM92ZGecYu+dguVCAEPXeNO7VsHuc3MngcWkndGj&#10;d6jgGyOsq+urUhfGX9wHnrepZVTiYqEVdCmFgvPYdGh1XPiAjrwvP1md6JxabiZ9oXI78kyInFvd&#10;O/rQ6YCvHTbD9mQVBHOoN+/7OmCsh7fQi10rnwalbm/ml2dgCef0F4ZffEKHipiO/uRMZKOC+8cH&#10;2pJILOUKGCXyXGbAjgpWMhPAq5L/31D9AAAA//8DAFBLAQItABQABgAIAAAAIQC2gziS/gAAAOEB&#10;AAATAAAAAAAAAAAAAAAAAAAAAABbQ29udGVudF9UeXBlc10ueG1sUEsBAi0AFAAGAAgAAAAhADj9&#10;If/WAAAAlAEAAAsAAAAAAAAAAAAAAAAALwEAAF9yZWxzLy5yZWxzUEsBAi0AFAAGAAgAAAAhAFcI&#10;5+O7AgAAugUAAA4AAAAAAAAAAAAAAAAALgIAAGRycy9lMm9Eb2MueG1sUEsBAi0AFAAGAAgAAAAh&#10;AOWnu5HgAAAACwEAAA8AAAAAAAAAAAAAAAAAFQUAAGRycy9kb3ducmV2LnhtbFBLBQYAAAAABAAE&#10;APMAAAAiBgAAAAA=&#10;" filled="f" strokecolor="red" strokeweight="4.5pt">
                <v:stroke dashstyle="dash"/>
              </v:rect>
            </w:pict>
          </mc:Fallback>
        </mc:AlternateContent>
      </w:r>
      <w:r>
        <w:rPr>
          <w:noProof/>
          <w:lang w:val="es-EC" w:eastAsia="es-EC"/>
        </w:rPr>
        <w:drawing>
          <wp:inline distT="0" distB="0" distL="0" distR="0" wp14:anchorId="4817D24A" wp14:editId="6904B75A">
            <wp:extent cx="6931025" cy="5140325"/>
            <wp:effectExtent l="0" t="0" r="3175" b="3175"/>
            <wp:docPr id="27" name="imag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8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7A" w:rsidRDefault="00E90E7A" w:rsidP="00D00BA0">
      <w:pPr>
        <w:jc w:val="both"/>
        <w:rPr>
          <w:color w:val="FF0000"/>
          <w:sz w:val="20"/>
          <w:szCs w:val="20"/>
        </w:rPr>
      </w:pPr>
    </w:p>
    <w:p w:rsidR="00B072BF" w:rsidRDefault="00B072BF" w:rsidP="00D00BA0">
      <w:pPr>
        <w:jc w:val="both"/>
        <w:rPr>
          <w:color w:val="FF0000"/>
          <w:sz w:val="20"/>
          <w:szCs w:val="20"/>
        </w:rPr>
      </w:pPr>
    </w:p>
    <w:p w:rsidR="00B072BF" w:rsidRDefault="00B072BF" w:rsidP="00D00BA0">
      <w:pPr>
        <w:jc w:val="both"/>
        <w:rPr>
          <w:color w:val="FF0000"/>
          <w:sz w:val="20"/>
          <w:szCs w:val="20"/>
        </w:rPr>
      </w:pPr>
    </w:p>
    <w:p w:rsidR="002629CA" w:rsidRDefault="002629CA" w:rsidP="00D00BA0">
      <w:pPr>
        <w:jc w:val="both"/>
        <w:rPr>
          <w:color w:val="FF0000"/>
          <w:sz w:val="20"/>
          <w:szCs w:val="20"/>
        </w:rPr>
      </w:pPr>
    </w:p>
    <w:p w:rsidR="00B072BF" w:rsidRDefault="00B072BF" w:rsidP="00D00BA0">
      <w:pPr>
        <w:jc w:val="both"/>
        <w:rPr>
          <w:color w:val="FF0000"/>
          <w:sz w:val="20"/>
          <w:szCs w:val="20"/>
        </w:rPr>
      </w:pPr>
    </w:p>
    <w:p w:rsidR="00B072BF" w:rsidRDefault="00B072BF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367683" w:rsidTr="00367683">
        <w:tc>
          <w:tcPr>
            <w:tcW w:w="10905" w:type="dxa"/>
            <w:shd w:val="clear" w:color="auto" w:fill="D9D9D9" w:themeFill="background1" w:themeFillShade="D9"/>
          </w:tcPr>
          <w:p w:rsidR="00367683" w:rsidRPr="00367683" w:rsidRDefault="00367683" w:rsidP="00D00BA0">
            <w:pPr>
              <w:jc w:val="both"/>
              <w:rPr>
                <w:b/>
                <w:color w:val="000000" w:themeColor="text1"/>
                <w:szCs w:val="20"/>
              </w:rPr>
            </w:pPr>
            <w:r w:rsidRPr="00367683">
              <w:rPr>
                <w:b/>
                <w:color w:val="000000" w:themeColor="text1"/>
                <w:szCs w:val="20"/>
              </w:rPr>
              <w:t>10. MAPA DE RUTAS DE EVACUACIÓN Y PUNTO DE ENCUENTRO</w:t>
            </w:r>
          </w:p>
        </w:tc>
      </w:tr>
      <w:tr w:rsidR="00DE5C03" w:rsidTr="00DE5C03">
        <w:tc>
          <w:tcPr>
            <w:tcW w:w="10905" w:type="dxa"/>
            <w:shd w:val="clear" w:color="auto" w:fill="FFFFFF" w:themeFill="background1"/>
          </w:tcPr>
          <w:p w:rsidR="00DE5C03" w:rsidRPr="00367683" w:rsidRDefault="00DE5C03" w:rsidP="00D00BA0">
            <w:pPr>
              <w:jc w:val="both"/>
              <w:rPr>
                <w:b/>
                <w:color w:val="000000" w:themeColor="text1"/>
                <w:szCs w:val="20"/>
              </w:rPr>
            </w:pPr>
            <w:r w:rsidRPr="00DE5C03">
              <w:rPr>
                <w:b/>
                <w:color w:val="FF0000"/>
                <w:szCs w:val="20"/>
              </w:rPr>
              <w:t>Detallar rutas de evacuación y puntos de encuentro</w:t>
            </w:r>
          </w:p>
        </w:tc>
      </w:tr>
    </w:tbl>
    <w:p w:rsidR="00B072BF" w:rsidRDefault="00B072BF" w:rsidP="00D00BA0">
      <w:pPr>
        <w:jc w:val="both"/>
        <w:rPr>
          <w:noProof/>
          <w:lang w:val="es-EC" w:eastAsia="es-EC"/>
        </w:rPr>
      </w:pPr>
    </w:p>
    <w:p w:rsidR="002348C1" w:rsidRDefault="00921C94" w:rsidP="001E52A4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es-EC" w:eastAsia="es-EC"/>
        </w:rPr>
        <w:lastRenderedPageBreak/>
        <w:drawing>
          <wp:inline distT="0" distB="0" distL="0" distR="0">
            <wp:extent cx="5997039" cy="3544842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pa 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95" cy="355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C1" w:rsidRDefault="002348C1" w:rsidP="00D00BA0">
      <w:pPr>
        <w:jc w:val="both"/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2348C1" w:rsidTr="002348C1">
        <w:tc>
          <w:tcPr>
            <w:tcW w:w="10905" w:type="dxa"/>
            <w:shd w:val="clear" w:color="auto" w:fill="D9D9D9" w:themeFill="background1" w:themeFillShade="D9"/>
          </w:tcPr>
          <w:p w:rsidR="002348C1" w:rsidRPr="002348C1" w:rsidRDefault="002348C1" w:rsidP="00D00BA0">
            <w:pPr>
              <w:jc w:val="both"/>
              <w:rPr>
                <w:b/>
                <w:color w:val="000000" w:themeColor="text1"/>
                <w:szCs w:val="20"/>
              </w:rPr>
            </w:pPr>
            <w:r w:rsidRPr="002348C1">
              <w:rPr>
                <w:b/>
                <w:color w:val="000000" w:themeColor="text1"/>
                <w:szCs w:val="20"/>
              </w:rPr>
              <w:t>11. DISTRIBUCIÓN DE RECURSOS DEL EVENTO</w:t>
            </w:r>
          </w:p>
        </w:tc>
      </w:tr>
      <w:tr w:rsidR="002348C1" w:rsidTr="002348C1">
        <w:tc>
          <w:tcPr>
            <w:tcW w:w="10905" w:type="dxa"/>
          </w:tcPr>
          <w:p w:rsidR="002348C1" w:rsidRPr="002348C1" w:rsidRDefault="002348C1" w:rsidP="00D00BA0">
            <w:pPr>
              <w:jc w:val="both"/>
              <w:rPr>
                <w:b/>
                <w:color w:val="000000" w:themeColor="text1"/>
                <w:szCs w:val="20"/>
              </w:rPr>
            </w:pPr>
            <w:r w:rsidRPr="002348C1">
              <w:rPr>
                <w:b/>
                <w:color w:val="FF0000"/>
                <w:szCs w:val="20"/>
              </w:rPr>
              <w:t>Colocar aspectos logísticos descritos en el punto 7, e incluir: carpas, tarima, otros. (incluir simbología)</w:t>
            </w:r>
          </w:p>
        </w:tc>
      </w:tr>
    </w:tbl>
    <w:p w:rsidR="002348C1" w:rsidRDefault="002348C1" w:rsidP="00D00BA0">
      <w:pPr>
        <w:jc w:val="both"/>
        <w:rPr>
          <w:color w:val="FF0000"/>
          <w:sz w:val="20"/>
          <w:szCs w:val="20"/>
        </w:rPr>
      </w:pPr>
    </w:p>
    <w:p w:rsidR="002348C1" w:rsidRDefault="007B6688" w:rsidP="001E52A4">
      <w:pPr>
        <w:jc w:val="center"/>
        <w:rPr>
          <w:color w:val="FF0000"/>
          <w:sz w:val="20"/>
          <w:szCs w:val="20"/>
        </w:rPr>
      </w:pPr>
      <w:r>
        <w:rPr>
          <w:noProof/>
          <w:lang w:val="es-EC" w:eastAsia="es-EC"/>
        </w:rPr>
        <w:drawing>
          <wp:inline distT="0" distB="0" distL="0" distR="0" wp14:anchorId="2BBA28B6" wp14:editId="09B717B0">
            <wp:extent cx="6020790" cy="3586348"/>
            <wp:effectExtent l="0" t="0" r="0" b="0"/>
            <wp:docPr id="49" name="Imagen 49" descr="C:\Users\jmorocho\Downloads\PLANO RECURSO PREHOSPITALARIO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 descr="C:\Users\jmorocho\Downloads\PLANO RECURSO PREHOSPITALARIO_page-0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53" cy="361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88" w:rsidRDefault="007B6688" w:rsidP="001E52A4">
      <w:pPr>
        <w:jc w:val="center"/>
        <w:rPr>
          <w:color w:val="FF0000"/>
          <w:sz w:val="20"/>
          <w:szCs w:val="20"/>
        </w:rPr>
      </w:pPr>
    </w:p>
    <w:p w:rsidR="007B6688" w:rsidRDefault="007B6688" w:rsidP="007B6688">
      <w:pPr>
        <w:rPr>
          <w:color w:val="FF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FD2915" w:rsidTr="00FD2915">
        <w:tc>
          <w:tcPr>
            <w:tcW w:w="10905" w:type="dxa"/>
            <w:shd w:val="clear" w:color="auto" w:fill="D9D9D9" w:themeFill="background1" w:themeFillShade="D9"/>
          </w:tcPr>
          <w:p w:rsidR="00FD2915" w:rsidRPr="00FD2915" w:rsidRDefault="00FD2915" w:rsidP="00FD2915">
            <w:pPr>
              <w:jc w:val="both"/>
              <w:rPr>
                <w:b/>
                <w:color w:val="000000" w:themeColor="text1"/>
                <w:szCs w:val="20"/>
              </w:rPr>
            </w:pPr>
            <w:r w:rsidRPr="00FD2915">
              <w:rPr>
                <w:b/>
                <w:color w:val="000000" w:themeColor="text1"/>
                <w:szCs w:val="20"/>
              </w:rPr>
              <w:t>12. COORDINACIÓN INTERINSTITUCIONAL DEL EVENTO</w:t>
            </w:r>
          </w:p>
        </w:tc>
      </w:tr>
      <w:tr w:rsidR="00FD2915" w:rsidTr="00FD2915">
        <w:tc>
          <w:tcPr>
            <w:tcW w:w="10905" w:type="dxa"/>
          </w:tcPr>
          <w:p w:rsidR="00FD2915" w:rsidRPr="00FD2915" w:rsidRDefault="00FD2915" w:rsidP="007B6688">
            <w:pPr>
              <w:rPr>
                <w:color w:val="000000" w:themeColor="text1"/>
                <w:sz w:val="20"/>
                <w:szCs w:val="20"/>
              </w:rPr>
            </w:pPr>
            <w:r w:rsidRPr="00FD2915">
              <w:rPr>
                <w:b/>
                <w:color w:val="000000" w:themeColor="text1"/>
                <w:sz w:val="20"/>
                <w:szCs w:val="20"/>
              </w:rPr>
              <w:lastRenderedPageBreak/>
              <w:t>¿Quién lo conforma?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D2915">
              <w:rPr>
                <w:color w:val="FF0000"/>
                <w:sz w:val="20"/>
                <w:szCs w:val="20"/>
              </w:rPr>
              <w:t>(enlistar las entidades que estarán en el evento, incluido el organizador del evento)</w:t>
            </w:r>
          </w:p>
        </w:tc>
      </w:tr>
      <w:tr w:rsidR="00FD2915" w:rsidTr="00FD2915">
        <w:tc>
          <w:tcPr>
            <w:tcW w:w="10905" w:type="dxa"/>
          </w:tcPr>
          <w:p w:rsidR="00FD2915" w:rsidRPr="00FD2915" w:rsidRDefault="00FD2915" w:rsidP="007B6688">
            <w:pPr>
              <w:rPr>
                <w:color w:val="FF0000"/>
                <w:sz w:val="20"/>
                <w:szCs w:val="20"/>
              </w:rPr>
            </w:pPr>
            <w:r w:rsidRPr="00FD2915">
              <w:rPr>
                <w:b/>
                <w:color w:val="000000" w:themeColor="text1"/>
                <w:sz w:val="20"/>
                <w:szCs w:val="20"/>
              </w:rPr>
              <w:t>¿Cuándo se integra?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(definir la fecha y/o el instante en el que se organizarían las instituciones)</w:t>
            </w:r>
          </w:p>
        </w:tc>
      </w:tr>
      <w:tr w:rsidR="00FD2915" w:rsidTr="00FD2915">
        <w:tc>
          <w:tcPr>
            <w:tcW w:w="10905" w:type="dxa"/>
          </w:tcPr>
          <w:p w:rsidR="00FD2915" w:rsidRPr="00FD2915" w:rsidRDefault="00FD2915" w:rsidP="00FD2915">
            <w:pPr>
              <w:rPr>
                <w:color w:val="FF0000"/>
                <w:sz w:val="20"/>
                <w:szCs w:val="20"/>
              </w:rPr>
            </w:pPr>
            <w:r w:rsidRPr="00FD2915">
              <w:rPr>
                <w:b/>
                <w:color w:val="000000" w:themeColor="text1"/>
                <w:sz w:val="20"/>
                <w:szCs w:val="20"/>
              </w:rPr>
              <w:t>Hora de conformación: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definir la hora de conformación (mínimo 30 minutos antes de que arranque el evento)</w:t>
            </w:r>
          </w:p>
        </w:tc>
      </w:tr>
    </w:tbl>
    <w:p w:rsidR="007B6688" w:rsidRDefault="007B6688" w:rsidP="007B6688">
      <w:pPr>
        <w:rPr>
          <w:color w:val="FF0000"/>
          <w:sz w:val="20"/>
          <w:szCs w:val="20"/>
        </w:rPr>
      </w:pPr>
    </w:p>
    <w:sectPr w:rsidR="007B6688" w:rsidSect="006B4B88">
      <w:type w:val="continuous"/>
      <w:pgSz w:w="12240" w:h="15840"/>
      <w:pgMar w:top="1702" w:right="616" w:bottom="567" w:left="709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EB" w:rsidRDefault="008A29EB" w:rsidP="00083370">
      <w:r>
        <w:separator/>
      </w:r>
    </w:p>
  </w:endnote>
  <w:endnote w:type="continuationSeparator" w:id="0">
    <w:p w:rsidR="008A29EB" w:rsidRDefault="008A29EB" w:rsidP="0008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4" w:rsidRDefault="00FA3D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4" w:rsidRDefault="00FA3D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4" w:rsidRDefault="00FA3D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EB" w:rsidRDefault="008A29EB" w:rsidP="00083370">
      <w:r>
        <w:separator/>
      </w:r>
    </w:p>
  </w:footnote>
  <w:footnote w:type="continuationSeparator" w:id="0">
    <w:p w:rsidR="008A29EB" w:rsidRDefault="008A29EB" w:rsidP="0008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4" w:rsidRDefault="00FA3D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03" w:rsidRDefault="00FA3D04" w:rsidP="00083370">
    <w:pPr>
      <w:pStyle w:val="Encabezado"/>
      <w:jc w:val="center"/>
    </w:pPr>
    <w:r>
      <w:rPr>
        <w:rFonts w:ascii="Century Gothic" w:eastAsia="Century Gothic" w:hAnsi="Century Gothic" w:cs="Century Gothic"/>
        <w:b/>
        <w:noProof/>
        <w:color w:val="FF000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FC98" wp14:editId="6AD6421C">
              <wp:simplePos x="0" y="0"/>
              <wp:positionH relativeFrom="margin">
                <wp:posOffset>5179060</wp:posOffset>
              </wp:positionH>
              <wp:positionV relativeFrom="paragraph">
                <wp:posOffset>381635</wp:posOffset>
              </wp:positionV>
              <wp:extent cx="1757101" cy="222554"/>
              <wp:effectExtent l="0" t="0" r="14605" b="2540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101" cy="2225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573A3" w:rsidRPr="008573A3" w:rsidRDefault="008573A3" w:rsidP="008573A3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573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FOR0</w:t>
                          </w:r>
                          <w:r w:rsidR="009A2F0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</w:t>
                          </w:r>
                          <w:r w:rsidRPr="008573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-GSR-</w:t>
                          </w:r>
                          <w:r w:rsidR="00FC2837" w:rsidRPr="00FC283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RID-007</w:t>
                          </w:r>
                          <w:r w:rsidR="00FC283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Pr="008573A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BFC9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left:0;text-align:left;margin-left:407.8pt;margin-top:30.05pt;width:138.3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2rUAIAAKgEAAAOAAAAZHJzL2Uyb0RvYy54bWysVFFv2jAQfp+0/2D5fSRkQLeIUDEqpkmo&#10;rUSnPhvHIdFsn2cbEvbrd3YCpd2epr04Z9/nz3ff3WV+2ylJjsK6BnRBx6OUEqE5lI3eF/T70/rD&#10;J0qcZ7pkErQo6Ek4ert4/27emlxkUIMshSVIol3emoLW3ps8SRyvhWJuBEZodFZgFfO4tfuktKxF&#10;diWTLE1nSQu2NBa4cA5P73onXUT+qhLcP1SVE57IgmJsPq42rruwJos5y/eWmbrhQxjsH6JQrNH4&#10;6IXqjnlGDrb5g0o13IKDyo84qASqquEi5oDZjNM32WxrZkTMBcVx5iKT+3+0/P74aElTFnRGiWYK&#10;S7Q6sNICKQXxovNAZkGk1rgcsVuDaN99gQ6LfT53eBhy7yqrwhezIuhHuU8XiZGJ8HDpZnozTseU&#10;cPRlWTadTgJN8nLbWOe/ClAkGAW1WMKoLDtunO+hZ0h4zIFsynUjZdyEthEracmRYcGljzEi+SuU&#10;1KTFfD9O00j8yheoL/d3kvEfQ3hXKOSTGmMOmvS5B8t3u24QagflCXWy0LebM3zdIO+GOf/ILPYX&#10;SoMz4x9wqSRgMDBYlNRgf/3tPOCx7OilpMV+Laj7eWBWUCK/aWyIz+PJJDR43EymNxlu7LVnd+3R&#10;B7UCVAgLgdFFM+C9PJuVBfWMo7UMr6KLaY5vF9SfzZXvpwhHk4vlMoKwpQ3zG701PFCHigQ9n7pn&#10;Zs1Qz9BT93DubJa/KWuPDTc1LA8eqibWPAjcqzrojuMQu2YY3TBv1/uIevnBLH4DAAD//wMAUEsD&#10;BBQABgAIAAAAIQDFQmjv3QAAAAoBAAAPAAAAZHJzL2Rvd25yZXYueG1sTI/BTsMwEETvSPyDtUjc&#10;qJ2iRkmIUwEqXDhREOdtvLUtYjuK3TT8Pe4Jjqt5mnnbbhc3sJmmaIOXUKwEMPJ9UNZrCZ8fL3cV&#10;sJjQKxyCJwk/FGHbXV+12Khw9u8075NmucTHBiWYlMaG89gbchhXYSSfs2OYHKZ8TpqrCc+53A18&#10;LUTJHVqfFwyO9Gyo/96fnITdk651X+FkdpWydl6+jm/6Vcrbm+XxAViiJf3BcNHP6tBlp0M4eRXZ&#10;IKEqNmVGJZSiAHYBRL2+B3aQUG8K4F3L/7/Q/QIAAP//AwBQSwECLQAUAAYACAAAACEAtoM4kv4A&#10;AADhAQAAEwAAAAAAAAAAAAAAAAAAAAAAW0NvbnRlbnRfVHlwZXNdLnhtbFBLAQItABQABgAIAAAA&#10;IQA4/SH/1gAAAJQBAAALAAAAAAAAAAAAAAAAAC8BAABfcmVscy8ucmVsc1BLAQItABQABgAIAAAA&#10;IQDG+p2rUAIAAKgEAAAOAAAAAAAAAAAAAAAAAC4CAABkcnMvZTJvRG9jLnhtbFBLAQItABQABgAI&#10;AAAAIQDFQmjv3QAAAAoBAAAPAAAAAAAAAAAAAAAAAKoEAABkcnMvZG93bnJldi54bWxQSwUGAAAA&#10;AAQABADzAAAAtAUAAAAA&#10;" fillcolor="white [3201]" strokeweight=".5pt">
              <v:textbox>
                <w:txbxContent>
                  <w:p w:rsidR="008573A3" w:rsidRPr="008573A3" w:rsidRDefault="008573A3" w:rsidP="008573A3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573A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FOR0</w:t>
                    </w:r>
                    <w:r w:rsidR="009A2F0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</w:t>
                    </w:r>
                    <w:r w:rsidRPr="008573A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-GSR-</w:t>
                    </w:r>
                    <w:r w:rsidR="00FC2837" w:rsidRPr="00FC283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RID-007</w:t>
                    </w:r>
                    <w:r w:rsidR="00FC283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bookmarkStart w:id="1" w:name="_GoBack"/>
                    <w:bookmarkEnd w:id="1"/>
                    <w:r w:rsidRPr="008573A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V1.0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E356C">
      <w:rPr>
        <w:noProof/>
        <w:sz w:val="20"/>
        <w:lang w:val="es-EC" w:eastAsia="es-EC"/>
      </w:rPr>
      <w:drawing>
        <wp:anchor distT="0" distB="0" distL="114300" distR="114300" simplePos="0" relativeHeight="251660288" behindDoc="0" locked="0" layoutInCell="1" allowOverlap="1" wp14:anchorId="3F0DDAC7">
          <wp:simplePos x="0" y="0"/>
          <wp:positionH relativeFrom="column">
            <wp:posOffset>216535</wp:posOffset>
          </wp:positionH>
          <wp:positionV relativeFrom="paragraph">
            <wp:posOffset>-17780</wp:posOffset>
          </wp:positionV>
          <wp:extent cx="3619500" cy="638175"/>
          <wp:effectExtent l="0" t="0" r="0" b="9525"/>
          <wp:wrapNone/>
          <wp:docPr id="5" name="Imagen 5" descr="C:\Users\gpvega\Downloads\blanco_Secretaria-general-de-seguridad-ciudadana-y-gestion-de-ries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vega\Downloads\blanco_Secretaria-general-de-seguridad-ciudadana-y-gestion-de-ries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9" t="26486" r="17106" b="26077"/>
                  <a:stretch/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4" w:rsidRDefault="00FA3D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9AC"/>
    <w:multiLevelType w:val="hybridMultilevel"/>
    <w:tmpl w:val="307C769C"/>
    <w:lvl w:ilvl="0" w:tplc="E110A5B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BC00027A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5516B2B8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B7968362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BE5AF274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F764610A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4FC25AD8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70446484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76B21BEA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87313E"/>
    <w:multiLevelType w:val="hybridMultilevel"/>
    <w:tmpl w:val="C80C1C88"/>
    <w:lvl w:ilvl="0" w:tplc="13D4328A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58B6B0F2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C6B6D302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72687F24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FEE05A24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9D6CB0C4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DF185E30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E13C35C6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47841910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3611B9"/>
    <w:multiLevelType w:val="hybridMultilevel"/>
    <w:tmpl w:val="5150BB58"/>
    <w:lvl w:ilvl="0" w:tplc="8DA8DD80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2AE60DAE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52DEA888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D97611F6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463CCFC8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C52E3096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628AB500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5754A884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44DACD74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3C57B9D"/>
    <w:multiLevelType w:val="hybridMultilevel"/>
    <w:tmpl w:val="0B589130"/>
    <w:lvl w:ilvl="0" w:tplc="4FBE8F0A">
      <w:numFmt w:val="bullet"/>
      <w:lvlText w:val=""/>
      <w:lvlJc w:val="left"/>
      <w:pPr>
        <w:ind w:left="799" w:hanging="363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D9704868">
      <w:numFmt w:val="bullet"/>
      <w:lvlText w:val="•"/>
      <w:lvlJc w:val="left"/>
      <w:pPr>
        <w:ind w:left="1201" w:hanging="363"/>
      </w:pPr>
      <w:rPr>
        <w:rFonts w:hint="default"/>
        <w:lang w:val="es-ES" w:eastAsia="en-US" w:bidi="ar-SA"/>
      </w:rPr>
    </w:lvl>
    <w:lvl w:ilvl="2" w:tplc="1AFC82C4">
      <w:numFmt w:val="bullet"/>
      <w:lvlText w:val="•"/>
      <w:lvlJc w:val="left"/>
      <w:pPr>
        <w:ind w:left="1602" w:hanging="363"/>
      </w:pPr>
      <w:rPr>
        <w:rFonts w:hint="default"/>
        <w:lang w:val="es-ES" w:eastAsia="en-US" w:bidi="ar-SA"/>
      </w:rPr>
    </w:lvl>
    <w:lvl w:ilvl="3" w:tplc="41523FA2">
      <w:numFmt w:val="bullet"/>
      <w:lvlText w:val="•"/>
      <w:lvlJc w:val="left"/>
      <w:pPr>
        <w:ind w:left="2003" w:hanging="363"/>
      </w:pPr>
      <w:rPr>
        <w:rFonts w:hint="default"/>
        <w:lang w:val="es-ES" w:eastAsia="en-US" w:bidi="ar-SA"/>
      </w:rPr>
    </w:lvl>
    <w:lvl w:ilvl="4" w:tplc="7F1247FC">
      <w:numFmt w:val="bullet"/>
      <w:lvlText w:val="•"/>
      <w:lvlJc w:val="left"/>
      <w:pPr>
        <w:ind w:left="2404" w:hanging="363"/>
      </w:pPr>
      <w:rPr>
        <w:rFonts w:hint="default"/>
        <w:lang w:val="es-ES" w:eastAsia="en-US" w:bidi="ar-SA"/>
      </w:rPr>
    </w:lvl>
    <w:lvl w:ilvl="5" w:tplc="1A44E9FC">
      <w:numFmt w:val="bullet"/>
      <w:lvlText w:val="•"/>
      <w:lvlJc w:val="left"/>
      <w:pPr>
        <w:ind w:left="2805" w:hanging="363"/>
      </w:pPr>
      <w:rPr>
        <w:rFonts w:hint="default"/>
        <w:lang w:val="es-ES" w:eastAsia="en-US" w:bidi="ar-SA"/>
      </w:rPr>
    </w:lvl>
    <w:lvl w:ilvl="6" w:tplc="01E4FAA6">
      <w:numFmt w:val="bullet"/>
      <w:lvlText w:val="•"/>
      <w:lvlJc w:val="left"/>
      <w:pPr>
        <w:ind w:left="3206" w:hanging="363"/>
      </w:pPr>
      <w:rPr>
        <w:rFonts w:hint="default"/>
        <w:lang w:val="es-ES" w:eastAsia="en-US" w:bidi="ar-SA"/>
      </w:rPr>
    </w:lvl>
    <w:lvl w:ilvl="7" w:tplc="7C5C7302">
      <w:numFmt w:val="bullet"/>
      <w:lvlText w:val="•"/>
      <w:lvlJc w:val="left"/>
      <w:pPr>
        <w:ind w:left="3607" w:hanging="363"/>
      </w:pPr>
      <w:rPr>
        <w:rFonts w:hint="default"/>
        <w:lang w:val="es-ES" w:eastAsia="en-US" w:bidi="ar-SA"/>
      </w:rPr>
    </w:lvl>
    <w:lvl w:ilvl="8" w:tplc="7474122A">
      <w:numFmt w:val="bullet"/>
      <w:lvlText w:val="•"/>
      <w:lvlJc w:val="left"/>
      <w:pPr>
        <w:ind w:left="4008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30107F54"/>
    <w:multiLevelType w:val="hybridMultilevel"/>
    <w:tmpl w:val="F738B4FE"/>
    <w:lvl w:ilvl="0" w:tplc="1E9EF5A4">
      <w:numFmt w:val="bullet"/>
      <w:lvlText w:val=""/>
      <w:lvlJc w:val="left"/>
      <w:pPr>
        <w:ind w:left="799" w:hanging="363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407AF538">
      <w:numFmt w:val="bullet"/>
      <w:lvlText w:val="•"/>
      <w:lvlJc w:val="left"/>
      <w:pPr>
        <w:ind w:left="1201" w:hanging="363"/>
      </w:pPr>
      <w:rPr>
        <w:rFonts w:hint="default"/>
        <w:lang w:val="es-ES" w:eastAsia="en-US" w:bidi="ar-SA"/>
      </w:rPr>
    </w:lvl>
    <w:lvl w:ilvl="2" w:tplc="141E4706">
      <w:numFmt w:val="bullet"/>
      <w:lvlText w:val="•"/>
      <w:lvlJc w:val="left"/>
      <w:pPr>
        <w:ind w:left="1602" w:hanging="363"/>
      </w:pPr>
      <w:rPr>
        <w:rFonts w:hint="default"/>
        <w:lang w:val="es-ES" w:eastAsia="en-US" w:bidi="ar-SA"/>
      </w:rPr>
    </w:lvl>
    <w:lvl w:ilvl="3" w:tplc="34B0955E">
      <w:numFmt w:val="bullet"/>
      <w:lvlText w:val="•"/>
      <w:lvlJc w:val="left"/>
      <w:pPr>
        <w:ind w:left="2003" w:hanging="363"/>
      </w:pPr>
      <w:rPr>
        <w:rFonts w:hint="default"/>
        <w:lang w:val="es-ES" w:eastAsia="en-US" w:bidi="ar-SA"/>
      </w:rPr>
    </w:lvl>
    <w:lvl w:ilvl="4" w:tplc="DD5CACF6">
      <w:numFmt w:val="bullet"/>
      <w:lvlText w:val="•"/>
      <w:lvlJc w:val="left"/>
      <w:pPr>
        <w:ind w:left="2404" w:hanging="363"/>
      </w:pPr>
      <w:rPr>
        <w:rFonts w:hint="default"/>
        <w:lang w:val="es-ES" w:eastAsia="en-US" w:bidi="ar-SA"/>
      </w:rPr>
    </w:lvl>
    <w:lvl w:ilvl="5" w:tplc="C4D4A37C">
      <w:numFmt w:val="bullet"/>
      <w:lvlText w:val="•"/>
      <w:lvlJc w:val="left"/>
      <w:pPr>
        <w:ind w:left="2805" w:hanging="363"/>
      </w:pPr>
      <w:rPr>
        <w:rFonts w:hint="default"/>
        <w:lang w:val="es-ES" w:eastAsia="en-US" w:bidi="ar-SA"/>
      </w:rPr>
    </w:lvl>
    <w:lvl w:ilvl="6" w:tplc="71289172">
      <w:numFmt w:val="bullet"/>
      <w:lvlText w:val="•"/>
      <w:lvlJc w:val="left"/>
      <w:pPr>
        <w:ind w:left="3206" w:hanging="363"/>
      </w:pPr>
      <w:rPr>
        <w:rFonts w:hint="default"/>
        <w:lang w:val="es-ES" w:eastAsia="en-US" w:bidi="ar-SA"/>
      </w:rPr>
    </w:lvl>
    <w:lvl w:ilvl="7" w:tplc="3D8ED9D2">
      <w:numFmt w:val="bullet"/>
      <w:lvlText w:val="•"/>
      <w:lvlJc w:val="left"/>
      <w:pPr>
        <w:ind w:left="3607" w:hanging="363"/>
      </w:pPr>
      <w:rPr>
        <w:rFonts w:hint="default"/>
        <w:lang w:val="es-ES" w:eastAsia="en-US" w:bidi="ar-SA"/>
      </w:rPr>
    </w:lvl>
    <w:lvl w:ilvl="8" w:tplc="EA545762">
      <w:numFmt w:val="bullet"/>
      <w:lvlText w:val="•"/>
      <w:lvlJc w:val="left"/>
      <w:pPr>
        <w:ind w:left="4008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3A743724"/>
    <w:multiLevelType w:val="hybridMultilevel"/>
    <w:tmpl w:val="1FEE60A6"/>
    <w:lvl w:ilvl="0" w:tplc="3238DE22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6C7EB112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89EA714A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8BDE3CE6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C6264616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3C5CF80C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7FB8300A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78B05236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7BE46FE8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C0F5720"/>
    <w:multiLevelType w:val="hybridMultilevel"/>
    <w:tmpl w:val="50DC5EFA"/>
    <w:lvl w:ilvl="0" w:tplc="048E2B14">
      <w:numFmt w:val="bullet"/>
      <w:lvlText w:val=""/>
      <w:lvlJc w:val="left"/>
      <w:pPr>
        <w:ind w:left="799" w:hanging="363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E398DC8C">
      <w:numFmt w:val="bullet"/>
      <w:lvlText w:val="•"/>
      <w:lvlJc w:val="left"/>
      <w:pPr>
        <w:ind w:left="1201" w:hanging="363"/>
      </w:pPr>
      <w:rPr>
        <w:rFonts w:hint="default"/>
        <w:lang w:val="es-ES" w:eastAsia="en-US" w:bidi="ar-SA"/>
      </w:rPr>
    </w:lvl>
    <w:lvl w:ilvl="2" w:tplc="7E40BD42">
      <w:numFmt w:val="bullet"/>
      <w:lvlText w:val="•"/>
      <w:lvlJc w:val="left"/>
      <w:pPr>
        <w:ind w:left="1602" w:hanging="363"/>
      </w:pPr>
      <w:rPr>
        <w:rFonts w:hint="default"/>
        <w:lang w:val="es-ES" w:eastAsia="en-US" w:bidi="ar-SA"/>
      </w:rPr>
    </w:lvl>
    <w:lvl w:ilvl="3" w:tplc="2AB274C8">
      <w:numFmt w:val="bullet"/>
      <w:lvlText w:val="•"/>
      <w:lvlJc w:val="left"/>
      <w:pPr>
        <w:ind w:left="2003" w:hanging="363"/>
      </w:pPr>
      <w:rPr>
        <w:rFonts w:hint="default"/>
        <w:lang w:val="es-ES" w:eastAsia="en-US" w:bidi="ar-SA"/>
      </w:rPr>
    </w:lvl>
    <w:lvl w:ilvl="4" w:tplc="7DDE1D36">
      <w:numFmt w:val="bullet"/>
      <w:lvlText w:val="•"/>
      <w:lvlJc w:val="left"/>
      <w:pPr>
        <w:ind w:left="2404" w:hanging="363"/>
      </w:pPr>
      <w:rPr>
        <w:rFonts w:hint="default"/>
        <w:lang w:val="es-ES" w:eastAsia="en-US" w:bidi="ar-SA"/>
      </w:rPr>
    </w:lvl>
    <w:lvl w:ilvl="5" w:tplc="08D2ACA6">
      <w:numFmt w:val="bullet"/>
      <w:lvlText w:val="•"/>
      <w:lvlJc w:val="left"/>
      <w:pPr>
        <w:ind w:left="2805" w:hanging="363"/>
      </w:pPr>
      <w:rPr>
        <w:rFonts w:hint="default"/>
        <w:lang w:val="es-ES" w:eastAsia="en-US" w:bidi="ar-SA"/>
      </w:rPr>
    </w:lvl>
    <w:lvl w:ilvl="6" w:tplc="000C0534">
      <w:numFmt w:val="bullet"/>
      <w:lvlText w:val="•"/>
      <w:lvlJc w:val="left"/>
      <w:pPr>
        <w:ind w:left="3206" w:hanging="363"/>
      </w:pPr>
      <w:rPr>
        <w:rFonts w:hint="default"/>
        <w:lang w:val="es-ES" w:eastAsia="en-US" w:bidi="ar-SA"/>
      </w:rPr>
    </w:lvl>
    <w:lvl w:ilvl="7" w:tplc="0FF8F170">
      <w:numFmt w:val="bullet"/>
      <w:lvlText w:val="•"/>
      <w:lvlJc w:val="left"/>
      <w:pPr>
        <w:ind w:left="3607" w:hanging="363"/>
      </w:pPr>
      <w:rPr>
        <w:rFonts w:hint="default"/>
        <w:lang w:val="es-ES" w:eastAsia="en-US" w:bidi="ar-SA"/>
      </w:rPr>
    </w:lvl>
    <w:lvl w:ilvl="8" w:tplc="EEBEAD7E">
      <w:numFmt w:val="bullet"/>
      <w:lvlText w:val="•"/>
      <w:lvlJc w:val="left"/>
      <w:pPr>
        <w:ind w:left="4008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E5A3870"/>
    <w:multiLevelType w:val="hybridMultilevel"/>
    <w:tmpl w:val="ABE4EFC0"/>
    <w:lvl w:ilvl="0" w:tplc="569E659A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D02DBF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018E0952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E646D2F6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C3BEE946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C23874A0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9BF0F0FE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BF5E0004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F1DE5492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30839A7"/>
    <w:multiLevelType w:val="hybridMultilevel"/>
    <w:tmpl w:val="E0222CF8"/>
    <w:lvl w:ilvl="0" w:tplc="A1DC203A">
      <w:numFmt w:val="bullet"/>
      <w:lvlText w:val=""/>
      <w:lvlJc w:val="left"/>
      <w:pPr>
        <w:ind w:left="799" w:hanging="363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D5E0B54A">
      <w:numFmt w:val="bullet"/>
      <w:lvlText w:val="•"/>
      <w:lvlJc w:val="left"/>
      <w:pPr>
        <w:ind w:left="1201" w:hanging="363"/>
      </w:pPr>
      <w:rPr>
        <w:rFonts w:hint="default"/>
        <w:lang w:val="es-ES" w:eastAsia="en-US" w:bidi="ar-SA"/>
      </w:rPr>
    </w:lvl>
    <w:lvl w:ilvl="2" w:tplc="6F48B016">
      <w:numFmt w:val="bullet"/>
      <w:lvlText w:val="•"/>
      <w:lvlJc w:val="left"/>
      <w:pPr>
        <w:ind w:left="1602" w:hanging="363"/>
      </w:pPr>
      <w:rPr>
        <w:rFonts w:hint="default"/>
        <w:lang w:val="es-ES" w:eastAsia="en-US" w:bidi="ar-SA"/>
      </w:rPr>
    </w:lvl>
    <w:lvl w:ilvl="3" w:tplc="BD307222">
      <w:numFmt w:val="bullet"/>
      <w:lvlText w:val="•"/>
      <w:lvlJc w:val="left"/>
      <w:pPr>
        <w:ind w:left="2003" w:hanging="363"/>
      </w:pPr>
      <w:rPr>
        <w:rFonts w:hint="default"/>
        <w:lang w:val="es-ES" w:eastAsia="en-US" w:bidi="ar-SA"/>
      </w:rPr>
    </w:lvl>
    <w:lvl w:ilvl="4" w:tplc="FD86978C">
      <w:numFmt w:val="bullet"/>
      <w:lvlText w:val="•"/>
      <w:lvlJc w:val="left"/>
      <w:pPr>
        <w:ind w:left="2404" w:hanging="363"/>
      </w:pPr>
      <w:rPr>
        <w:rFonts w:hint="default"/>
        <w:lang w:val="es-ES" w:eastAsia="en-US" w:bidi="ar-SA"/>
      </w:rPr>
    </w:lvl>
    <w:lvl w:ilvl="5" w:tplc="7310861E">
      <w:numFmt w:val="bullet"/>
      <w:lvlText w:val="•"/>
      <w:lvlJc w:val="left"/>
      <w:pPr>
        <w:ind w:left="2805" w:hanging="363"/>
      </w:pPr>
      <w:rPr>
        <w:rFonts w:hint="default"/>
        <w:lang w:val="es-ES" w:eastAsia="en-US" w:bidi="ar-SA"/>
      </w:rPr>
    </w:lvl>
    <w:lvl w:ilvl="6" w:tplc="A5067A0A">
      <w:numFmt w:val="bullet"/>
      <w:lvlText w:val="•"/>
      <w:lvlJc w:val="left"/>
      <w:pPr>
        <w:ind w:left="3206" w:hanging="363"/>
      </w:pPr>
      <w:rPr>
        <w:rFonts w:hint="default"/>
        <w:lang w:val="es-ES" w:eastAsia="en-US" w:bidi="ar-SA"/>
      </w:rPr>
    </w:lvl>
    <w:lvl w:ilvl="7" w:tplc="30627B7E">
      <w:numFmt w:val="bullet"/>
      <w:lvlText w:val="•"/>
      <w:lvlJc w:val="left"/>
      <w:pPr>
        <w:ind w:left="3607" w:hanging="363"/>
      </w:pPr>
      <w:rPr>
        <w:rFonts w:hint="default"/>
        <w:lang w:val="es-ES" w:eastAsia="en-US" w:bidi="ar-SA"/>
      </w:rPr>
    </w:lvl>
    <w:lvl w:ilvl="8" w:tplc="0C9E6820">
      <w:numFmt w:val="bullet"/>
      <w:lvlText w:val="•"/>
      <w:lvlJc w:val="left"/>
      <w:pPr>
        <w:ind w:left="4008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5E6101DC"/>
    <w:multiLevelType w:val="hybridMultilevel"/>
    <w:tmpl w:val="255C9082"/>
    <w:lvl w:ilvl="0" w:tplc="4848757C">
      <w:numFmt w:val="bullet"/>
      <w:lvlText w:val=""/>
      <w:lvlJc w:val="left"/>
      <w:pPr>
        <w:ind w:left="799" w:hanging="363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ACE42790">
      <w:numFmt w:val="bullet"/>
      <w:lvlText w:val="•"/>
      <w:lvlJc w:val="left"/>
      <w:pPr>
        <w:ind w:left="1201" w:hanging="363"/>
      </w:pPr>
      <w:rPr>
        <w:rFonts w:hint="default"/>
        <w:lang w:val="es-ES" w:eastAsia="en-US" w:bidi="ar-SA"/>
      </w:rPr>
    </w:lvl>
    <w:lvl w:ilvl="2" w:tplc="204A3704">
      <w:numFmt w:val="bullet"/>
      <w:lvlText w:val="•"/>
      <w:lvlJc w:val="left"/>
      <w:pPr>
        <w:ind w:left="1602" w:hanging="363"/>
      </w:pPr>
      <w:rPr>
        <w:rFonts w:hint="default"/>
        <w:lang w:val="es-ES" w:eastAsia="en-US" w:bidi="ar-SA"/>
      </w:rPr>
    </w:lvl>
    <w:lvl w:ilvl="3" w:tplc="1BE21CDE">
      <w:numFmt w:val="bullet"/>
      <w:lvlText w:val="•"/>
      <w:lvlJc w:val="left"/>
      <w:pPr>
        <w:ind w:left="2003" w:hanging="363"/>
      </w:pPr>
      <w:rPr>
        <w:rFonts w:hint="default"/>
        <w:lang w:val="es-ES" w:eastAsia="en-US" w:bidi="ar-SA"/>
      </w:rPr>
    </w:lvl>
    <w:lvl w:ilvl="4" w:tplc="E65E68F6">
      <w:numFmt w:val="bullet"/>
      <w:lvlText w:val="•"/>
      <w:lvlJc w:val="left"/>
      <w:pPr>
        <w:ind w:left="2404" w:hanging="363"/>
      </w:pPr>
      <w:rPr>
        <w:rFonts w:hint="default"/>
        <w:lang w:val="es-ES" w:eastAsia="en-US" w:bidi="ar-SA"/>
      </w:rPr>
    </w:lvl>
    <w:lvl w:ilvl="5" w:tplc="01A4733C">
      <w:numFmt w:val="bullet"/>
      <w:lvlText w:val="•"/>
      <w:lvlJc w:val="left"/>
      <w:pPr>
        <w:ind w:left="2805" w:hanging="363"/>
      </w:pPr>
      <w:rPr>
        <w:rFonts w:hint="default"/>
        <w:lang w:val="es-ES" w:eastAsia="en-US" w:bidi="ar-SA"/>
      </w:rPr>
    </w:lvl>
    <w:lvl w:ilvl="6" w:tplc="553C48E0">
      <w:numFmt w:val="bullet"/>
      <w:lvlText w:val="•"/>
      <w:lvlJc w:val="left"/>
      <w:pPr>
        <w:ind w:left="3206" w:hanging="363"/>
      </w:pPr>
      <w:rPr>
        <w:rFonts w:hint="default"/>
        <w:lang w:val="es-ES" w:eastAsia="en-US" w:bidi="ar-SA"/>
      </w:rPr>
    </w:lvl>
    <w:lvl w:ilvl="7" w:tplc="4060FF08">
      <w:numFmt w:val="bullet"/>
      <w:lvlText w:val="•"/>
      <w:lvlJc w:val="left"/>
      <w:pPr>
        <w:ind w:left="3607" w:hanging="363"/>
      </w:pPr>
      <w:rPr>
        <w:rFonts w:hint="default"/>
        <w:lang w:val="es-ES" w:eastAsia="en-US" w:bidi="ar-SA"/>
      </w:rPr>
    </w:lvl>
    <w:lvl w:ilvl="8" w:tplc="7B422BD0">
      <w:numFmt w:val="bullet"/>
      <w:lvlText w:val="•"/>
      <w:lvlJc w:val="left"/>
      <w:pPr>
        <w:ind w:left="4008" w:hanging="363"/>
      </w:pPr>
      <w:rPr>
        <w:rFonts w:hint="default"/>
        <w:lang w:val="es-ES" w:eastAsia="en-US" w:bidi="ar-SA"/>
      </w:rPr>
    </w:lvl>
  </w:abstractNum>
  <w:abstractNum w:abstractNumId="10" w15:restartNumberingAfterBreak="0">
    <w:nsid w:val="5F1D307E"/>
    <w:multiLevelType w:val="hybridMultilevel"/>
    <w:tmpl w:val="312A60BC"/>
    <w:lvl w:ilvl="0" w:tplc="8D30E4C4">
      <w:numFmt w:val="bullet"/>
      <w:lvlText w:val=""/>
      <w:lvlJc w:val="left"/>
      <w:pPr>
        <w:ind w:left="799" w:hanging="404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C92E99B4">
      <w:numFmt w:val="bullet"/>
      <w:lvlText w:val="•"/>
      <w:lvlJc w:val="left"/>
      <w:pPr>
        <w:ind w:left="1201" w:hanging="404"/>
      </w:pPr>
      <w:rPr>
        <w:rFonts w:hint="default"/>
        <w:lang w:val="es-ES" w:eastAsia="en-US" w:bidi="ar-SA"/>
      </w:rPr>
    </w:lvl>
    <w:lvl w:ilvl="2" w:tplc="2AA08C08">
      <w:numFmt w:val="bullet"/>
      <w:lvlText w:val="•"/>
      <w:lvlJc w:val="left"/>
      <w:pPr>
        <w:ind w:left="1602" w:hanging="404"/>
      </w:pPr>
      <w:rPr>
        <w:rFonts w:hint="default"/>
        <w:lang w:val="es-ES" w:eastAsia="en-US" w:bidi="ar-SA"/>
      </w:rPr>
    </w:lvl>
    <w:lvl w:ilvl="3" w:tplc="7C486502">
      <w:numFmt w:val="bullet"/>
      <w:lvlText w:val="•"/>
      <w:lvlJc w:val="left"/>
      <w:pPr>
        <w:ind w:left="2003" w:hanging="404"/>
      </w:pPr>
      <w:rPr>
        <w:rFonts w:hint="default"/>
        <w:lang w:val="es-ES" w:eastAsia="en-US" w:bidi="ar-SA"/>
      </w:rPr>
    </w:lvl>
    <w:lvl w:ilvl="4" w:tplc="5FE66F26">
      <w:numFmt w:val="bullet"/>
      <w:lvlText w:val="•"/>
      <w:lvlJc w:val="left"/>
      <w:pPr>
        <w:ind w:left="2404" w:hanging="404"/>
      </w:pPr>
      <w:rPr>
        <w:rFonts w:hint="default"/>
        <w:lang w:val="es-ES" w:eastAsia="en-US" w:bidi="ar-SA"/>
      </w:rPr>
    </w:lvl>
    <w:lvl w:ilvl="5" w:tplc="870A06D4">
      <w:numFmt w:val="bullet"/>
      <w:lvlText w:val="•"/>
      <w:lvlJc w:val="left"/>
      <w:pPr>
        <w:ind w:left="2805" w:hanging="404"/>
      </w:pPr>
      <w:rPr>
        <w:rFonts w:hint="default"/>
        <w:lang w:val="es-ES" w:eastAsia="en-US" w:bidi="ar-SA"/>
      </w:rPr>
    </w:lvl>
    <w:lvl w:ilvl="6" w:tplc="2FC4E83A">
      <w:numFmt w:val="bullet"/>
      <w:lvlText w:val="•"/>
      <w:lvlJc w:val="left"/>
      <w:pPr>
        <w:ind w:left="3206" w:hanging="404"/>
      </w:pPr>
      <w:rPr>
        <w:rFonts w:hint="default"/>
        <w:lang w:val="es-ES" w:eastAsia="en-US" w:bidi="ar-SA"/>
      </w:rPr>
    </w:lvl>
    <w:lvl w:ilvl="7" w:tplc="7A30E628">
      <w:numFmt w:val="bullet"/>
      <w:lvlText w:val="•"/>
      <w:lvlJc w:val="left"/>
      <w:pPr>
        <w:ind w:left="3607" w:hanging="404"/>
      </w:pPr>
      <w:rPr>
        <w:rFonts w:hint="default"/>
        <w:lang w:val="es-ES" w:eastAsia="en-US" w:bidi="ar-SA"/>
      </w:rPr>
    </w:lvl>
    <w:lvl w:ilvl="8" w:tplc="0D98CAD2">
      <w:numFmt w:val="bullet"/>
      <w:lvlText w:val="•"/>
      <w:lvlJc w:val="left"/>
      <w:pPr>
        <w:ind w:left="4008" w:hanging="404"/>
      </w:pPr>
      <w:rPr>
        <w:rFonts w:hint="default"/>
        <w:lang w:val="es-ES" w:eastAsia="en-US" w:bidi="ar-SA"/>
      </w:rPr>
    </w:lvl>
  </w:abstractNum>
  <w:abstractNum w:abstractNumId="11" w15:restartNumberingAfterBreak="0">
    <w:nsid w:val="697A37E4"/>
    <w:multiLevelType w:val="hybridMultilevel"/>
    <w:tmpl w:val="A3FC7C32"/>
    <w:lvl w:ilvl="0" w:tplc="2622484C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17E88FE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CB14599C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39BC426A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5A8E9294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DCE4DA32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718A4A1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2E14181C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34726024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10D4D91"/>
    <w:multiLevelType w:val="hybridMultilevel"/>
    <w:tmpl w:val="9752A642"/>
    <w:lvl w:ilvl="0" w:tplc="1E3AD994">
      <w:start w:val="4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BA1D1E"/>
    <w:multiLevelType w:val="hybridMultilevel"/>
    <w:tmpl w:val="93385460"/>
    <w:lvl w:ilvl="0" w:tplc="48D46156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9F54042C">
      <w:numFmt w:val="bullet"/>
      <w:lvlText w:val="•"/>
      <w:lvlJc w:val="left"/>
      <w:pPr>
        <w:ind w:left="1201" w:hanging="360"/>
      </w:pPr>
      <w:rPr>
        <w:rFonts w:hint="default"/>
        <w:lang w:val="es-ES" w:eastAsia="en-US" w:bidi="ar-SA"/>
      </w:rPr>
    </w:lvl>
    <w:lvl w:ilvl="2" w:tplc="54B2C270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3" w:tplc="EA4E441E">
      <w:numFmt w:val="bullet"/>
      <w:lvlText w:val="•"/>
      <w:lvlJc w:val="left"/>
      <w:pPr>
        <w:ind w:left="2003" w:hanging="360"/>
      </w:pPr>
      <w:rPr>
        <w:rFonts w:hint="default"/>
        <w:lang w:val="es-ES" w:eastAsia="en-US" w:bidi="ar-SA"/>
      </w:rPr>
    </w:lvl>
    <w:lvl w:ilvl="4" w:tplc="8C8EA708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5" w:tplc="69CAFCE2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6" w:tplc="F50668B4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7" w:tplc="20907842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8" w:tplc="D7F8FB70">
      <w:numFmt w:val="bullet"/>
      <w:lvlText w:val="•"/>
      <w:lvlJc w:val="left"/>
      <w:pPr>
        <w:ind w:left="40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B8C7483"/>
    <w:multiLevelType w:val="hybridMultilevel"/>
    <w:tmpl w:val="161214CA"/>
    <w:lvl w:ilvl="0" w:tplc="DA2A048C">
      <w:numFmt w:val="bullet"/>
      <w:lvlText w:val=""/>
      <w:lvlJc w:val="left"/>
      <w:pPr>
        <w:ind w:left="799" w:hanging="363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D5DCEC98">
      <w:numFmt w:val="bullet"/>
      <w:lvlText w:val="•"/>
      <w:lvlJc w:val="left"/>
      <w:pPr>
        <w:ind w:left="1201" w:hanging="363"/>
      </w:pPr>
      <w:rPr>
        <w:rFonts w:hint="default"/>
        <w:lang w:val="es-ES" w:eastAsia="en-US" w:bidi="ar-SA"/>
      </w:rPr>
    </w:lvl>
    <w:lvl w:ilvl="2" w:tplc="19762D52">
      <w:numFmt w:val="bullet"/>
      <w:lvlText w:val="•"/>
      <w:lvlJc w:val="left"/>
      <w:pPr>
        <w:ind w:left="1602" w:hanging="363"/>
      </w:pPr>
      <w:rPr>
        <w:rFonts w:hint="default"/>
        <w:lang w:val="es-ES" w:eastAsia="en-US" w:bidi="ar-SA"/>
      </w:rPr>
    </w:lvl>
    <w:lvl w:ilvl="3" w:tplc="F4784AB4">
      <w:numFmt w:val="bullet"/>
      <w:lvlText w:val="•"/>
      <w:lvlJc w:val="left"/>
      <w:pPr>
        <w:ind w:left="2003" w:hanging="363"/>
      </w:pPr>
      <w:rPr>
        <w:rFonts w:hint="default"/>
        <w:lang w:val="es-ES" w:eastAsia="en-US" w:bidi="ar-SA"/>
      </w:rPr>
    </w:lvl>
    <w:lvl w:ilvl="4" w:tplc="2BBE9DF6">
      <w:numFmt w:val="bullet"/>
      <w:lvlText w:val="•"/>
      <w:lvlJc w:val="left"/>
      <w:pPr>
        <w:ind w:left="2404" w:hanging="363"/>
      </w:pPr>
      <w:rPr>
        <w:rFonts w:hint="default"/>
        <w:lang w:val="es-ES" w:eastAsia="en-US" w:bidi="ar-SA"/>
      </w:rPr>
    </w:lvl>
    <w:lvl w:ilvl="5" w:tplc="7A42B390">
      <w:numFmt w:val="bullet"/>
      <w:lvlText w:val="•"/>
      <w:lvlJc w:val="left"/>
      <w:pPr>
        <w:ind w:left="2805" w:hanging="363"/>
      </w:pPr>
      <w:rPr>
        <w:rFonts w:hint="default"/>
        <w:lang w:val="es-ES" w:eastAsia="en-US" w:bidi="ar-SA"/>
      </w:rPr>
    </w:lvl>
    <w:lvl w:ilvl="6" w:tplc="18D614DE">
      <w:numFmt w:val="bullet"/>
      <w:lvlText w:val="•"/>
      <w:lvlJc w:val="left"/>
      <w:pPr>
        <w:ind w:left="3206" w:hanging="363"/>
      </w:pPr>
      <w:rPr>
        <w:rFonts w:hint="default"/>
        <w:lang w:val="es-ES" w:eastAsia="en-US" w:bidi="ar-SA"/>
      </w:rPr>
    </w:lvl>
    <w:lvl w:ilvl="7" w:tplc="D8E2EBD4">
      <w:numFmt w:val="bullet"/>
      <w:lvlText w:val="•"/>
      <w:lvlJc w:val="left"/>
      <w:pPr>
        <w:ind w:left="3607" w:hanging="363"/>
      </w:pPr>
      <w:rPr>
        <w:rFonts w:hint="default"/>
        <w:lang w:val="es-ES" w:eastAsia="en-US" w:bidi="ar-SA"/>
      </w:rPr>
    </w:lvl>
    <w:lvl w:ilvl="8" w:tplc="A764427E">
      <w:numFmt w:val="bullet"/>
      <w:lvlText w:val="•"/>
      <w:lvlJc w:val="left"/>
      <w:pPr>
        <w:ind w:left="4008" w:hanging="363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16"/>
    <w:rsid w:val="00083370"/>
    <w:rsid w:val="000D0099"/>
    <w:rsid w:val="0013677B"/>
    <w:rsid w:val="00171B7C"/>
    <w:rsid w:val="001E52A4"/>
    <w:rsid w:val="002079DB"/>
    <w:rsid w:val="00222F6A"/>
    <w:rsid w:val="002259AF"/>
    <w:rsid w:val="002348C1"/>
    <w:rsid w:val="002629CA"/>
    <w:rsid w:val="002B4E74"/>
    <w:rsid w:val="00367683"/>
    <w:rsid w:val="003D258A"/>
    <w:rsid w:val="0042440D"/>
    <w:rsid w:val="005E0316"/>
    <w:rsid w:val="005E26AF"/>
    <w:rsid w:val="005F3690"/>
    <w:rsid w:val="00603314"/>
    <w:rsid w:val="00621E78"/>
    <w:rsid w:val="00654425"/>
    <w:rsid w:val="006873B2"/>
    <w:rsid w:val="006A4D3A"/>
    <w:rsid w:val="006B4B88"/>
    <w:rsid w:val="007B6688"/>
    <w:rsid w:val="007F3F38"/>
    <w:rsid w:val="008573A3"/>
    <w:rsid w:val="00896569"/>
    <w:rsid w:val="008A29EB"/>
    <w:rsid w:val="00921C94"/>
    <w:rsid w:val="009658C7"/>
    <w:rsid w:val="009A2F0E"/>
    <w:rsid w:val="009A6C34"/>
    <w:rsid w:val="009B0B26"/>
    <w:rsid w:val="00A26BFD"/>
    <w:rsid w:val="00A33FC9"/>
    <w:rsid w:val="00AC15B8"/>
    <w:rsid w:val="00B072BF"/>
    <w:rsid w:val="00B224CE"/>
    <w:rsid w:val="00B55C53"/>
    <w:rsid w:val="00B6797F"/>
    <w:rsid w:val="00BE7D6D"/>
    <w:rsid w:val="00C00208"/>
    <w:rsid w:val="00C1560F"/>
    <w:rsid w:val="00CC2CFE"/>
    <w:rsid w:val="00D00BA0"/>
    <w:rsid w:val="00D45731"/>
    <w:rsid w:val="00D86696"/>
    <w:rsid w:val="00DE5C03"/>
    <w:rsid w:val="00E26CC1"/>
    <w:rsid w:val="00E90E7A"/>
    <w:rsid w:val="00EB5303"/>
    <w:rsid w:val="00EF0531"/>
    <w:rsid w:val="00EF4DBB"/>
    <w:rsid w:val="00F31E5C"/>
    <w:rsid w:val="00F43178"/>
    <w:rsid w:val="00F972D6"/>
    <w:rsid w:val="00FA3D04"/>
    <w:rsid w:val="00FC2837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36F20"/>
  <w15:chartTrackingRefBased/>
  <w15:docId w15:val="{B4974E25-B675-492B-8A5D-605B1856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66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6696"/>
  </w:style>
  <w:style w:type="table" w:styleId="Tablaconcuadrcula">
    <w:name w:val="Table Grid"/>
    <w:basedOn w:val="Tablanormal"/>
    <w:uiPriority w:val="39"/>
    <w:rsid w:val="00D8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33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337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33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370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0833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D00BA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00208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0208"/>
    <w:rPr>
      <w:rFonts w:ascii="Arial" w:eastAsia="Arial" w:hAnsi="Arial" w:cs="Arial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es.wikipedia.org/wiki/Superficie_terrestre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Volc%C3%A1n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s.wikipedia.org/wiki/Superficie_terrest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3076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Eduardo Suarez Noronia</dc:creator>
  <cp:keywords/>
  <dc:description/>
  <cp:lastModifiedBy>Milton Gustavo Vaca Almeida</cp:lastModifiedBy>
  <cp:revision>9</cp:revision>
  <dcterms:created xsi:type="dcterms:W3CDTF">2024-07-03T21:16:00Z</dcterms:created>
  <dcterms:modified xsi:type="dcterms:W3CDTF">2025-04-29T22:22:00Z</dcterms:modified>
</cp:coreProperties>
</file>